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D5" w:rsidRPr="00D1363B" w:rsidRDefault="002000D5" w:rsidP="002000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Московский патриархат</w:t>
      </w:r>
    </w:p>
    <w:p w:rsidR="002000D5" w:rsidRPr="00D1363B" w:rsidRDefault="002000D5" w:rsidP="002000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Тульская Духовная семинария</w:t>
      </w:r>
    </w:p>
    <w:p w:rsidR="002000D5" w:rsidRDefault="002000D5" w:rsidP="002000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0D5" w:rsidRDefault="002000D5" w:rsidP="002000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0D5" w:rsidRDefault="002000D5" w:rsidP="002000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0D5" w:rsidRPr="00D1363B" w:rsidRDefault="002000D5" w:rsidP="002000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0D5" w:rsidRPr="00D1363B" w:rsidRDefault="002000D5" w:rsidP="002000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 (ВКР) специалиста на тему:</w:t>
      </w:r>
    </w:p>
    <w:p w:rsidR="002000D5" w:rsidRPr="00D1363B" w:rsidRDefault="002000D5" w:rsidP="002000D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0D5" w:rsidRPr="00F85792" w:rsidRDefault="002000D5" w:rsidP="002000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ХРИСТИАНСКАЯ АПОЛОГЕТИКА В СОВРЕМЕННОМ МИРЕ</w:t>
      </w:r>
    </w:p>
    <w:p w:rsidR="002000D5" w:rsidRPr="00D1363B" w:rsidRDefault="002000D5" w:rsidP="002000D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0D5" w:rsidRPr="00F85792" w:rsidRDefault="002000D5" w:rsidP="002000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792">
        <w:rPr>
          <w:rFonts w:ascii="Times New Roman" w:eastAsia="Calibri" w:hAnsi="Times New Roman" w:cs="Times New Roman"/>
          <w:sz w:val="28"/>
          <w:szCs w:val="28"/>
        </w:rPr>
        <w:t>По предмету «</w:t>
      </w:r>
      <w:r w:rsidRPr="00F85792">
        <w:rPr>
          <w:rFonts w:ascii="Times New Roman" w:hAnsi="Times New Roman" w:cs="Times New Roman"/>
          <w:sz w:val="28"/>
          <w:szCs w:val="28"/>
        </w:rPr>
        <w:t>Основное богословие</w:t>
      </w:r>
      <w:r w:rsidRPr="00F8579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000D5" w:rsidRDefault="002000D5" w:rsidP="002000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0D5" w:rsidRDefault="002000D5" w:rsidP="002000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0D5" w:rsidRDefault="002000D5" w:rsidP="002000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0D5" w:rsidRDefault="002000D5" w:rsidP="002000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0D5" w:rsidRPr="00D1363B" w:rsidRDefault="002000D5" w:rsidP="002000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0D5" w:rsidRPr="00D1363B" w:rsidRDefault="002000D5" w:rsidP="002000D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Выполнил студент</w:t>
      </w:r>
    </w:p>
    <w:p w:rsidR="002000D5" w:rsidRPr="00D1363B" w:rsidRDefault="002000D5" w:rsidP="002000D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сектора заочного обучения</w:t>
      </w:r>
    </w:p>
    <w:p w:rsidR="002000D5" w:rsidRPr="00D1363B" w:rsidRDefault="002000D5" w:rsidP="002000D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ерей Антоний Павлович Панченко</w:t>
      </w:r>
    </w:p>
    <w:p w:rsidR="002000D5" w:rsidRPr="00D1363B" w:rsidRDefault="002000D5" w:rsidP="002000D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</w:p>
    <w:p w:rsidR="002000D5" w:rsidRPr="00D1363B" w:rsidRDefault="002000D5" w:rsidP="002000D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иерей Константин Ситников</w:t>
      </w:r>
    </w:p>
    <w:p w:rsidR="002000D5" w:rsidRPr="00D1363B" w:rsidRDefault="002000D5" w:rsidP="002000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0D5" w:rsidRPr="00D1363B" w:rsidRDefault="002000D5" w:rsidP="002000D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Допущена к защите</w:t>
      </w:r>
    </w:p>
    <w:p w:rsidR="002000D5" w:rsidRPr="00D1363B" w:rsidRDefault="002000D5" w:rsidP="002000D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Дипломная работа защищена_____________2016г.</w:t>
      </w:r>
    </w:p>
    <w:p w:rsidR="002000D5" w:rsidRPr="00D1363B" w:rsidRDefault="002000D5" w:rsidP="002000D5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00D5" w:rsidRPr="00D1363B" w:rsidRDefault="002000D5" w:rsidP="002000D5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Проректор по учебной работе  Оценка__________________</w:t>
      </w:r>
    </w:p>
    <w:p w:rsidR="002000D5" w:rsidRPr="00D1363B" w:rsidRDefault="002000D5" w:rsidP="002000D5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Протоиерей Игорь Агапов               ______________________</w:t>
      </w:r>
    </w:p>
    <w:p w:rsidR="002000D5" w:rsidRPr="00D1363B" w:rsidRDefault="002000D5" w:rsidP="002000D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7271" w:rsidRPr="002000D5" w:rsidRDefault="002000D5" w:rsidP="002000D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Тула 2016г</w:t>
      </w:r>
      <w:r w:rsidR="00927271">
        <w:rPr>
          <w:sz w:val="32"/>
          <w:szCs w:val="32"/>
        </w:rPr>
        <w:br w:type="page"/>
      </w:r>
    </w:p>
    <w:p w:rsidR="007F5A7B" w:rsidRDefault="007F5A7B" w:rsidP="007F5A7B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1E4A07" w:rsidRDefault="001E4A07" w:rsidP="001E4A07">
      <w:pPr>
        <w:pStyle w:val="a3"/>
      </w:pPr>
    </w:p>
    <w:p w:rsidR="007F5A7B" w:rsidRDefault="001E4A07" w:rsidP="001E4A07">
      <w:pPr>
        <w:pStyle w:val="a3"/>
        <w:ind w:firstLine="0"/>
      </w:pPr>
      <w:r w:rsidRPr="001E4A07">
        <w:t>Введение…………………………………………</w:t>
      </w:r>
      <w:r>
        <w:t>…….</w:t>
      </w:r>
      <w:r w:rsidRPr="001E4A07">
        <w:t>…………</w:t>
      </w:r>
      <w:r w:rsidR="00002D91">
        <w:t>.…</w:t>
      </w:r>
      <w:r w:rsidRPr="001E4A07">
        <w:t>…3</w:t>
      </w:r>
    </w:p>
    <w:p w:rsidR="001E4A07" w:rsidRDefault="001E4A07" w:rsidP="001E4A07">
      <w:pPr>
        <w:pStyle w:val="a3"/>
        <w:ind w:firstLine="0"/>
      </w:pPr>
      <w:r w:rsidRPr="001E4A07">
        <w:t>1. Краткий обзор задач апологетики на</w:t>
      </w:r>
      <w:r>
        <w:t xml:space="preserve"> разных исторических </w:t>
      </w:r>
    </w:p>
    <w:p w:rsidR="001E4A07" w:rsidRDefault="001E4A07" w:rsidP="001E4A07">
      <w:pPr>
        <w:pStyle w:val="a3"/>
        <w:ind w:firstLine="0"/>
      </w:pPr>
      <w:r>
        <w:t xml:space="preserve">этапах ее </w:t>
      </w:r>
      <w:r w:rsidRPr="001E4A07">
        <w:t>развития.………………………………</w:t>
      </w:r>
      <w:r>
        <w:t>…….</w:t>
      </w:r>
      <w:r w:rsidRPr="001E4A07">
        <w:t>……………</w:t>
      </w:r>
      <w:r w:rsidR="00002D91">
        <w:t>…</w:t>
      </w:r>
      <w:r>
        <w:t>8</w:t>
      </w:r>
    </w:p>
    <w:p w:rsidR="001E4A07" w:rsidRDefault="001E4A07" w:rsidP="001E4A07">
      <w:pPr>
        <w:pStyle w:val="a3"/>
        <w:ind w:firstLine="0"/>
      </w:pPr>
      <w:r w:rsidRPr="001E4A07">
        <w:t xml:space="preserve">2. Критика внешней стороны церковной жизни в средствах </w:t>
      </w:r>
    </w:p>
    <w:p w:rsidR="001E4A07" w:rsidRPr="001E4A07" w:rsidRDefault="001E4A07" w:rsidP="001E4A07">
      <w:pPr>
        <w:pStyle w:val="a3"/>
        <w:ind w:firstLine="0"/>
      </w:pPr>
      <w:r w:rsidRPr="001E4A07">
        <w:t>массовой информации</w:t>
      </w:r>
      <w:r>
        <w:t>……………………………………………</w:t>
      </w:r>
      <w:r w:rsidR="00002D91">
        <w:t>.</w:t>
      </w:r>
      <w:r>
        <w:t>…</w:t>
      </w:r>
      <w:r w:rsidR="00002D91">
        <w:t>.</w:t>
      </w:r>
      <w:r>
        <w:t>11</w:t>
      </w:r>
    </w:p>
    <w:p w:rsidR="00E6620F" w:rsidRDefault="00E6620F" w:rsidP="00E6620F">
      <w:pPr>
        <w:pStyle w:val="a3"/>
        <w:ind w:firstLine="0"/>
      </w:pPr>
      <w:r w:rsidRPr="00E6620F">
        <w:t>3. Современная естественно-научная апологет</w:t>
      </w:r>
      <w:r>
        <w:t>ика.</w:t>
      </w:r>
    </w:p>
    <w:p w:rsidR="00E6620F" w:rsidRDefault="00E6620F" w:rsidP="00E6620F">
      <w:pPr>
        <w:pStyle w:val="a3"/>
        <w:ind w:firstLine="0"/>
      </w:pPr>
      <w:r w:rsidRPr="00E6620F">
        <w:t>Вызов современного атеизма</w:t>
      </w:r>
      <w:r>
        <w:t>………………………………</w:t>
      </w:r>
      <w:r w:rsidR="00002D91">
        <w:t>..</w:t>
      </w:r>
      <w:r>
        <w:t>……….</w:t>
      </w:r>
      <w:r w:rsidR="00002D91">
        <w:t>.</w:t>
      </w:r>
      <w:r w:rsidR="000A5936">
        <w:t>21</w:t>
      </w:r>
    </w:p>
    <w:p w:rsidR="000A5936" w:rsidRDefault="000A5936" w:rsidP="000A5936">
      <w:pPr>
        <w:pStyle w:val="a3"/>
        <w:ind w:firstLine="0"/>
      </w:pPr>
      <w:r w:rsidRPr="000A5936">
        <w:t>3.1. Современные атеисты</w:t>
      </w:r>
      <w:r>
        <w:t>……………………………………</w:t>
      </w:r>
      <w:r w:rsidR="00002D91">
        <w:t>.</w:t>
      </w:r>
      <w:r>
        <w:t>……</w:t>
      </w:r>
      <w:r w:rsidR="00002D91">
        <w:t>…</w:t>
      </w:r>
      <w:r>
        <w:t>21</w:t>
      </w:r>
    </w:p>
    <w:p w:rsidR="003E35BF" w:rsidRDefault="003E35BF" w:rsidP="003E35BF">
      <w:pPr>
        <w:pStyle w:val="a3"/>
        <w:ind w:firstLine="0"/>
      </w:pPr>
      <w:r w:rsidRPr="003E35BF">
        <w:t>3.2. Апологетический ответ на критику Р. Докинза</w:t>
      </w:r>
      <w:r>
        <w:t>……………….</w:t>
      </w:r>
      <w:r w:rsidR="00002D91">
        <w:t>..</w:t>
      </w:r>
      <w:r>
        <w:t>23</w:t>
      </w:r>
    </w:p>
    <w:p w:rsidR="008A01B7" w:rsidRDefault="008A01B7" w:rsidP="008A01B7">
      <w:pPr>
        <w:pStyle w:val="a3"/>
        <w:ind w:firstLine="0"/>
      </w:pPr>
      <w:r w:rsidRPr="008A01B7">
        <w:t>3.3. Апологетический ответ на критику Д. Деннета</w:t>
      </w:r>
      <w:r>
        <w:t>……………….</w:t>
      </w:r>
      <w:r w:rsidR="00002D91">
        <w:t>..</w:t>
      </w:r>
      <w:r>
        <w:t>44</w:t>
      </w:r>
    </w:p>
    <w:p w:rsidR="006406B1" w:rsidRDefault="006406B1" w:rsidP="006406B1">
      <w:pPr>
        <w:pStyle w:val="a3"/>
        <w:ind w:firstLine="0"/>
      </w:pPr>
      <w:r w:rsidRPr="006406B1">
        <w:t>3.4. Апологетический ответ на критику К. Хитченса</w:t>
      </w:r>
      <w:r>
        <w:t>……………...</w:t>
      </w:r>
      <w:r w:rsidR="00002D91">
        <w:t>..</w:t>
      </w:r>
      <w:r>
        <w:t>49</w:t>
      </w:r>
    </w:p>
    <w:p w:rsidR="00C17B45" w:rsidRPr="00C17B45" w:rsidRDefault="00C17B45" w:rsidP="00C17B45">
      <w:pPr>
        <w:pStyle w:val="a3"/>
        <w:ind w:firstLine="0"/>
      </w:pPr>
      <w:r w:rsidRPr="00C17B45">
        <w:t>3.5. Апологетический ответ на критику С. Харриса</w:t>
      </w:r>
      <w:r>
        <w:t>……………….</w:t>
      </w:r>
      <w:r w:rsidR="00002D91">
        <w:t>..</w:t>
      </w:r>
      <w:r>
        <w:t>56</w:t>
      </w:r>
    </w:p>
    <w:p w:rsidR="006406B1" w:rsidRPr="00EB1023" w:rsidRDefault="00EB1023" w:rsidP="00EB1023">
      <w:pPr>
        <w:pStyle w:val="a3"/>
        <w:ind w:firstLine="0"/>
      </w:pPr>
      <w:r w:rsidRPr="00EB1023">
        <w:t>4. Историческая апологетика в современном мире</w:t>
      </w:r>
      <w:r>
        <w:t>………</w:t>
      </w:r>
      <w:r w:rsidR="00002D91">
        <w:t>.</w:t>
      </w:r>
      <w:r>
        <w:t>…</w:t>
      </w:r>
      <w:r w:rsidR="00002D91">
        <w:t>…...….68</w:t>
      </w:r>
    </w:p>
    <w:p w:rsidR="00EB1023" w:rsidRPr="00EB1023" w:rsidRDefault="00EB1023" w:rsidP="00EB1023">
      <w:pPr>
        <w:pStyle w:val="a3"/>
        <w:ind w:firstLine="0"/>
      </w:pPr>
      <w:r w:rsidRPr="00EB1023">
        <w:t xml:space="preserve">4.1. Апологетический ответ на критику, </w:t>
      </w:r>
    </w:p>
    <w:p w:rsidR="008A01B7" w:rsidRPr="00EB1023" w:rsidRDefault="00EB1023" w:rsidP="00EB1023">
      <w:pPr>
        <w:pStyle w:val="a3"/>
        <w:ind w:firstLine="0"/>
      </w:pPr>
      <w:r w:rsidRPr="00EB1023">
        <w:t>представленную движением «Дух времени»</w:t>
      </w:r>
      <w:r>
        <w:t>…………………</w:t>
      </w:r>
      <w:r w:rsidR="00002D91">
        <w:t>..</w:t>
      </w:r>
      <w:r>
        <w:t>…….</w:t>
      </w:r>
      <w:r w:rsidR="00002D91">
        <w:t>.</w:t>
      </w:r>
      <w:r>
        <w:t>68</w:t>
      </w:r>
    </w:p>
    <w:p w:rsidR="00762AE2" w:rsidRDefault="00762AE2" w:rsidP="00762AE2">
      <w:pPr>
        <w:pStyle w:val="a3"/>
        <w:ind w:firstLine="0"/>
      </w:pPr>
      <w:r w:rsidRPr="00762AE2">
        <w:t xml:space="preserve">4.2. Апологетический ответ на критику, </w:t>
      </w:r>
    </w:p>
    <w:p w:rsidR="003E35BF" w:rsidRDefault="00762AE2" w:rsidP="00762AE2">
      <w:pPr>
        <w:pStyle w:val="a3"/>
        <w:ind w:firstLine="0"/>
      </w:pPr>
      <w:r w:rsidRPr="00762AE2">
        <w:t>авторов «Новой хронологии»</w:t>
      </w:r>
      <w:r>
        <w:t>…………………………………</w:t>
      </w:r>
      <w:r w:rsidR="00002D91">
        <w:t>.</w:t>
      </w:r>
      <w:r>
        <w:t>……</w:t>
      </w:r>
      <w:r w:rsidR="00002D91">
        <w:t>…</w:t>
      </w:r>
      <w:r>
        <w:t>82</w:t>
      </w:r>
    </w:p>
    <w:p w:rsidR="00002D91" w:rsidRDefault="00002D91" w:rsidP="00762AE2">
      <w:pPr>
        <w:pStyle w:val="a3"/>
        <w:ind w:firstLine="0"/>
      </w:pPr>
      <w:r>
        <w:t>Заключение…………………………………………………….………...95</w:t>
      </w:r>
    </w:p>
    <w:p w:rsidR="00002D91" w:rsidRDefault="00002D91" w:rsidP="00762AE2">
      <w:pPr>
        <w:pStyle w:val="a3"/>
        <w:ind w:firstLine="0"/>
      </w:pPr>
      <w:r>
        <w:t>Приложения…………………………………………………….………..97</w:t>
      </w:r>
    </w:p>
    <w:p w:rsidR="00002D91" w:rsidRPr="00762AE2" w:rsidRDefault="00002D91" w:rsidP="00762AE2">
      <w:pPr>
        <w:pStyle w:val="a3"/>
        <w:ind w:firstLine="0"/>
      </w:pPr>
      <w:r>
        <w:t>Список литературы……………………………………………………103</w:t>
      </w:r>
    </w:p>
    <w:p w:rsidR="000A5936" w:rsidRPr="000A5936" w:rsidRDefault="000A5936" w:rsidP="000A5936">
      <w:pPr>
        <w:pStyle w:val="a3"/>
        <w:ind w:firstLine="0"/>
      </w:pPr>
    </w:p>
    <w:p w:rsidR="000A5936" w:rsidRPr="00E6620F" w:rsidRDefault="000A5936" w:rsidP="00E6620F">
      <w:pPr>
        <w:pStyle w:val="a3"/>
        <w:ind w:firstLine="0"/>
      </w:pPr>
    </w:p>
    <w:p w:rsidR="001E4A07" w:rsidRPr="001E4A07" w:rsidRDefault="001E4A07" w:rsidP="001E4A07">
      <w:pPr>
        <w:pStyle w:val="a3"/>
        <w:ind w:firstLine="0"/>
      </w:pPr>
    </w:p>
    <w:p w:rsidR="001E4A07" w:rsidRPr="001E4A07" w:rsidRDefault="001E4A07" w:rsidP="001E4A07">
      <w:pPr>
        <w:pStyle w:val="a3"/>
      </w:pPr>
    </w:p>
    <w:p w:rsidR="00927271" w:rsidRDefault="009272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A15D8" w:rsidRPr="009A15D8" w:rsidRDefault="009A15D8" w:rsidP="009A15D8">
      <w:pPr>
        <w:spacing w:after="0" w:line="360" w:lineRule="auto"/>
        <w:ind w:firstLine="68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bookmark5"/>
      <w:r w:rsidRPr="00F54671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ВВЕДЕНИЕ</w:t>
      </w:r>
      <w:bookmarkEnd w:id="0"/>
    </w:p>
    <w:p w:rsidR="000F727B" w:rsidRDefault="009A15D8" w:rsidP="009A15D8">
      <w:pPr>
        <w:spacing w:after="0" w:line="360" w:lineRule="auto"/>
        <w:ind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Актуальность темы.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F54671">
        <w:rPr>
          <w:rFonts w:ascii="Times New Roman" w:eastAsia="Calibri" w:hAnsi="Times New Roman" w:cs="Times New Roman"/>
          <w:sz w:val="28"/>
          <w:szCs w:val="28"/>
        </w:rPr>
        <w:t>Апологетика безусловно занимает одно из важнейших мест в ряду богословских дисциплин. «Православная энциклопедия» дает ей такое определение: «Апологетика… в общем смысле - это любая защита христианства от обвинений и критики со стороны его противников; в специальном - раздел богословия, имеющий целью такое раскрытие и обоснование истин христианской веры, которое должно дать ответ каждому вопрошающему, а также опровержение неверных религиозных, философских и иных мировоззренческих взглядов, противостоящих христианству»</w:t>
      </w:r>
      <w:r>
        <w:rPr>
          <w:rStyle w:val="af1"/>
          <w:rFonts w:ascii="Times New Roman" w:eastAsia="Calibri" w:hAnsi="Times New Roman" w:cs="Times New Roman"/>
          <w:sz w:val="28"/>
          <w:szCs w:val="28"/>
        </w:rPr>
        <w:footnoteReference w:id="1"/>
      </w:r>
      <w:r w:rsidRPr="00F54671">
        <w:rPr>
          <w:rFonts w:ascii="Times New Roman" w:eastAsia="Calibri" w:hAnsi="Times New Roman" w:cs="Times New Roman"/>
          <w:sz w:val="28"/>
          <w:szCs w:val="28"/>
        </w:rPr>
        <w:t>. Церковь, существуя в мире людей, встречала и встречает с самых первых дней своего существования непонимание в различных слоях человеческого общества, критику со стороны отдельных мыслителей, еретиков, превратное перетолковывание основных богословских определений и вероучительных истин.</w:t>
      </w:r>
    </w:p>
    <w:p w:rsidR="000F727B" w:rsidRDefault="009A15D8" w:rsidP="009A15D8">
      <w:pPr>
        <w:spacing w:after="0" w:line="360" w:lineRule="auto"/>
        <w:ind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671">
        <w:rPr>
          <w:rFonts w:ascii="Times New Roman" w:eastAsia="Calibri" w:hAnsi="Times New Roman" w:cs="Times New Roman"/>
          <w:sz w:val="28"/>
          <w:szCs w:val="28"/>
        </w:rPr>
        <w:t xml:space="preserve"> Необходимость защиты учения Церкви ощущалась уже в первом веке и продолжает ощущаться поныне. </w:t>
      </w:r>
    </w:p>
    <w:p w:rsidR="000F727B" w:rsidRDefault="009A15D8" w:rsidP="000F727B">
      <w:pPr>
        <w:spacing w:after="0" w:line="360" w:lineRule="auto"/>
        <w:ind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671">
        <w:rPr>
          <w:rFonts w:ascii="Times New Roman" w:eastAsia="Calibri" w:hAnsi="Times New Roman" w:cs="Times New Roman"/>
          <w:sz w:val="28"/>
          <w:szCs w:val="28"/>
        </w:rPr>
        <w:t xml:space="preserve">Для оценки актуальности темы данной работы необходимо провести оценку степени религиозности современного общества, </w:t>
      </w:r>
      <w:r w:rsidR="000F727B">
        <w:rPr>
          <w:rFonts w:ascii="Times New Roman" w:eastAsia="Calibri" w:hAnsi="Times New Roman" w:cs="Times New Roman"/>
          <w:sz w:val="28"/>
          <w:szCs w:val="28"/>
        </w:rPr>
        <w:t>для чего,в первом приближении, сошлемся на уже известное заранее</w:t>
      </w:r>
      <w:r w:rsidRPr="00F54671">
        <w:rPr>
          <w:rFonts w:ascii="Times New Roman" w:eastAsia="Calibri" w:hAnsi="Times New Roman" w:cs="Times New Roman"/>
          <w:sz w:val="28"/>
          <w:szCs w:val="28"/>
        </w:rPr>
        <w:t xml:space="preserve"> процентное соотношение людей, безразличных к миру религии или агрессивно настроенных по отношению к ней и людей, формально причисляющих себя к представителям определенного вероисповедания. </w:t>
      </w:r>
      <w:r w:rsidR="000F727B">
        <w:rPr>
          <w:rFonts w:ascii="Times New Roman" w:eastAsia="Calibri" w:hAnsi="Times New Roman" w:cs="Times New Roman"/>
          <w:sz w:val="28"/>
          <w:szCs w:val="28"/>
        </w:rPr>
        <w:t xml:space="preserve">Данные сведения отыщем из </w:t>
      </w:r>
      <w:r w:rsidRPr="00F54671">
        <w:rPr>
          <w:rFonts w:ascii="Times New Roman" w:eastAsia="Calibri" w:hAnsi="Times New Roman" w:cs="Times New Roman"/>
          <w:sz w:val="28"/>
          <w:szCs w:val="28"/>
        </w:rPr>
        <w:t>данны</w:t>
      </w:r>
      <w:r w:rsidR="000F727B">
        <w:rPr>
          <w:rFonts w:ascii="Times New Roman" w:eastAsia="Calibri" w:hAnsi="Times New Roman" w:cs="Times New Roman"/>
          <w:sz w:val="28"/>
          <w:szCs w:val="28"/>
        </w:rPr>
        <w:t>х</w:t>
      </w:r>
      <w:r w:rsidRPr="00F54671">
        <w:rPr>
          <w:rFonts w:ascii="Times New Roman" w:eastAsia="Calibri" w:hAnsi="Times New Roman" w:cs="Times New Roman"/>
          <w:sz w:val="28"/>
          <w:szCs w:val="28"/>
        </w:rPr>
        <w:t xml:space="preserve"> социологических исследований. </w:t>
      </w:r>
      <w:r w:rsidR="000F727B">
        <w:rPr>
          <w:rFonts w:ascii="Times New Roman" w:eastAsia="Calibri" w:hAnsi="Times New Roman" w:cs="Times New Roman"/>
          <w:sz w:val="28"/>
          <w:szCs w:val="28"/>
        </w:rPr>
        <w:t xml:space="preserve">В частности, </w:t>
      </w:r>
      <w:r w:rsidRPr="00F54671">
        <w:rPr>
          <w:rFonts w:ascii="Times New Roman" w:eastAsia="Calibri" w:hAnsi="Times New Roman" w:cs="Times New Roman"/>
          <w:sz w:val="28"/>
          <w:szCs w:val="28"/>
        </w:rPr>
        <w:t xml:space="preserve">Всероссийский центр изучения общественного мнения в материалах к заседанию научного совета 25 июня 2012 года приводит данные по оценке религиозности </w:t>
      </w:r>
      <w:r w:rsidRPr="00F54671">
        <w:rPr>
          <w:rFonts w:ascii="Times New Roman" w:eastAsia="Calibri" w:hAnsi="Times New Roman" w:cs="Times New Roman"/>
          <w:sz w:val="28"/>
          <w:szCs w:val="28"/>
        </w:rPr>
        <w:lastRenderedPageBreak/>
        <w:t>населения России на   2012г</w:t>
      </w:r>
      <w:r>
        <w:rPr>
          <w:rStyle w:val="af1"/>
          <w:rFonts w:ascii="Times New Roman" w:eastAsia="Calibri" w:hAnsi="Times New Roman" w:cs="Times New Roman"/>
          <w:sz w:val="28"/>
          <w:szCs w:val="28"/>
        </w:rPr>
        <w:footnoteReference w:id="2"/>
      </w:r>
      <w:r w:rsidRPr="00F54671">
        <w:rPr>
          <w:rFonts w:ascii="Times New Roman" w:eastAsia="Calibri" w:hAnsi="Times New Roman" w:cs="Times New Roman"/>
          <w:sz w:val="28"/>
          <w:szCs w:val="28"/>
        </w:rPr>
        <w:t xml:space="preserve">.  Согласно   данным,   приведенным  в  приложении </w:t>
      </w:r>
      <w:r w:rsidRPr="00887C93">
        <w:rPr>
          <w:rFonts w:ascii="Times New Roman" w:eastAsia="Calibri" w:hAnsi="Times New Roman" w:cs="Times New Roman"/>
          <w:sz w:val="28"/>
          <w:szCs w:val="28"/>
        </w:rPr>
        <w:t xml:space="preserve">(прил.1), из общего количества респондентов православными себя признавали в 2005 году 72% опрошенных, в 2006 году – 65%, в 2008 году – 73%, в 2010 году – 76%, в 2011 – 76%, в 2012 году - 77 %. опрошенных. При этом раз в месяц в Храм ходят только 7% опрошенных. 26% признались в том, что никогда не посещают Храмы, 34% посещают очень редко, 30% приходят в Храм время от времени. Для того, чтобы исповедоваться и причаститься в Храм приходят всего 16 % опрошенных (прил. </w:t>
      </w:r>
      <w:r w:rsidRPr="009A15D8">
        <w:rPr>
          <w:rFonts w:ascii="Times New Roman" w:eastAsia="Calibri" w:hAnsi="Times New Roman" w:cs="Times New Roman"/>
          <w:sz w:val="28"/>
          <w:szCs w:val="28"/>
        </w:rPr>
        <w:t xml:space="preserve">2). </w:t>
      </w:r>
      <w:r w:rsidRPr="00887C93">
        <w:rPr>
          <w:rFonts w:ascii="Times New Roman" w:eastAsia="Calibri" w:hAnsi="Times New Roman" w:cs="Times New Roman"/>
          <w:sz w:val="28"/>
          <w:szCs w:val="28"/>
        </w:rPr>
        <w:t>Из приведенных данных видно, что процент номинальных православных в несколько раз меньше, чем процент регулярно посещающих Храм и приступающих к Таинствам Церкви. Особый интерес для оценки актуальности темы данной работы представляют исследования фонда «Общественное мнение» «Воцерковленность православных»</w:t>
      </w:r>
      <w:r w:rsidRPr="00887C93">
        <w:rPr>
          <w:rStyle w:val="af1"/>
          <w:rFonts w:ascii="Times New Roman" w:eastAsia="Calibri" w:hAnsi="Times New Roman" w:cs="Times New Roman"/>
          <w:sz w:val="28"/>
          <w:szCs w:val="28"/>
        </w:rPr>
        <w:footnoteReference w:id="3"/>
      </w:r>
      <w:r w:rsidRPr="00887C93">
        <w:rPr>
          <w:rFonts w:ascii="Times New Roman" w:eastAsia="Calibri" w:hAnsi="Times New Roman" w:cs="Times New Roman"/>
          <w:sz w:val="28"/>
          <w:szCs w:val="28"/>
        </w:rPr>
        <w:t xml:space="preserve">. В опросе приняло участие 1500 респондентов из 100 населенных пунктов 43 субъектов Российской Федерации. Согласно данным вышеуказанных социологических исследований, приведенным в приложениях (прил. 3), в среднем по ситуации на 2014 г., православными себя считают 68% опрошенных. Из числа признавших себя православными, раз в месяц или чаще посещают Храм всего 11% (прил.4). Причащаются раз в месяц всего 2% из тех, кто назвал себя православными, 6% от номинальных православных приступают к главному Таинству Церкви несколько раз в год, но реже, чем раз в месяц. Регулярно читают Евангелие в среднем 3% от 68% номинальных православных(прил.5). </w:t>
      </w:r>
    </w:p>
    <w:p w:rsidR="000F727B" w:rsidRDefault="009A15D8" w:rsidP="000F727B">
      <w:pPr>
        <w:spacing w:after="0" w:line="360" w:lineRule="auto"/>
        <w:ind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приведенных данных видно, что из 68% опрошенных, относящих себя к православным, воцерковленными можно считать только 8%, что составляет 5,44% от общего числа опрошенных. </w:t>
      </w:r>
      <w:r w:rsidRPr="00887C93">
        <w:rPr>
          <w:rStyle w:val="a8"/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Председатель Отдела внешних церковных связей Московского Патриархата</w:t>
      </w:r>
      <w:r>
        <w:rPr>
          <w:rStyle w:val="a8"/>
          <w:rFonts w:ascii="Georgia" w:eastAsia="Times New Roman" w:hAnsi="Georgia" w:cs="Times New Roman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F226E">
        <w:rPr>
          <w:rStyle w:val="a8"/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митрополит Волоколамский Иларион (Алфеев)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 в своей работе «Таинство веры» пишет о современном обществе так: «Подчас религиозность сводится к тому, что празднуют Рождество и Пасху, соблюдают еще кое-какие обряды только ради того, чтобы «не оторваться от корней», от национальных традиций. Но главным для многих остается деловая жизнь, работа… И все же, как ни парадоксально, среди шума и круговорота дел, событий, впечатлений люди слышат в своем сердце таинственный Божий зов»</w:t>
      </w:r>
      <w:r w:rsidRPr="009F226E">
        <w:rPr>
          <w:rStyle w:val="af1"/>
          <w:rFonts w:ascii="Times New Roman" w:eastAsia="Calibri" w:hAnsi="Times New Roman" w:cs="Times New Roman"/>
          <w:sz w:val="28"/>
          <w:szCs w:val="28"/>
        </w:rPr>
        <w:footnoteReference w:id="4"/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15D8" w:rsidRPr="009F226E" w:rsidRDefault="009A15D8" w:rsidP="000F727B">
      <w:pPr>
        <w:spacing w:after="0" w:line="360" w:lineRule="auto"/>
        <w:ind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Ситуацию нельзя назвать безнадежной, так как общество не безразлично к религии, и, более того, готово прислушиваться к голосу Церкви. Однако ищущую Бога душу окружает агрессивная среда, в которой слышится не только голос Церкви, но и множество голосов критикующих как религиозное мировоззрение в целом, так и православное христианство в частности</w:t>
      </w:r>
      <w:r w:rsidRPr="009F2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 В подобных условиях необходима своевременная реакция Церкви на вызовы современной критики, необходимо вести апологетическую работу, вести полемику с авторами современных критических статей и книг. В связи с вышеизложенным, выбранная для работы тема представляется достаточно актуальной.</w:t>
      </w:r>
    </w:p>
    <w:p w:rsidR="009A15D8" w:rsidRPr="009F226E" w:rsidRDefault="009A15D8" w:rsidP="009A15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b/>
          <w:sz w:val="28"/>
          <w:szCs w:val="28"/>
        </w:rPr>
        <w:t>Объектом исследования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0F727B">
        <w:rPr>
          <w:rFonts w:ascii="Times New Roman" w:eastAsia="Calibri" w:hAnsi="Times New Roman" w:cs="Times New Roman"/>
          <w:sz w:val="28"/>
          <w:szCs w:val="28"/>
        </w:rPr>
        <w:t xml:space="preserve">наиболее известные 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работы современных критиков христианства, а также </w:t>
      </w:r>
      <w:r w:rsidR="000F727B">
        <w:rPr>
          <w:rFonts w:ascii="Times New Roman" w:eastAsia="Calibri" w:hAnsi="Times New Roman" w:cs="Times New Roman"/>
          <w:sz w:val="28"/>
          <w:szCs w:val="28"/>
        </w:rPr>
        <w:t xml:space="preserve">авторитетные 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на данный момент </w:t>
      </w:r>
      <w:r w:rsidR="000F727B">
        <w:rPr>
          <w:rFonts w:ascii="Times New Roman" w:eastAsia="Calibri" w:hAnsi="Times New Roman" w:cs="Times New Roman"/>
          <w:sz w:val="28"/>
          <w:szCs w:val="28"/>
        </w:rPr>
        <w:t xml:space="preserve">отдельные 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наработки православной </w:t>
      </w:r>
      <w:r w:rsidR="000F727B">
        <w:rPr>
          <w:rFonts w:ascii="Times New Roman" w:eastAsia="Calibri" w:hAnsi="Times New Roman" w:cs="Times New Roman"/>
          <w:sz w:val="28"/>
          <w:szCs w:val="28"/>
        </w:rPr>
        <w:t xml:space="preserve">и - шире - христианской 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апологетики. </w:t>
      </w:r>
    </w:p>
    <w:p w:rsidR="009A15D8" w:rsidRPr="009F226E" w:rsidRDefault="009A15D8" w:rsidP="009A15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Предметом исследования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 являются различные критические замечания и аргументы, используемые в данных критических книгах и статьях.</w:t>
      </w:r>
    </w:p>
    <w:p w:rsidR="009A15D8" w:rsidRPr="009F226E" w:rsidRDefault="009A15D8" w:rsidP="009A15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b/>
          <w:sz w:val="28"/>
          <w:szCs w:val="28"/>
        </w:rPr>
        <w:t>Цель и задачи исследования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 – выработка основных принципов </w:t>
      </w:r>
      <w:r w:rsidR="000F727B">
        <w:rPr>
          <w:rFonts w:ascii="Times New Roman" w:eastAsia="Calibri" w:hAnsi="Times New Roman" w:cs="Times New Roman"/>
          <w:sz w:val="28"/>
          <w:szCs w:val="28"/>
        </w:rPr>
        <w:t xml:space="preserve">современной </w:t>
      </w:r>
      <w:r w:rsidRPr="009F226E">
        <w:rPr>
          <w:rFonts w:ascii="Times New Roman" w:eastAsia="Calibri" w:hAnsi="Times New Roman" w:cs="Times New Roman"/>
          <w:sz w:val="28"/>
          <w:szCs w:val="28"/>
        </w:rPr>
        <w:t>полемики по каждому из актуальных на сегодняшний день разделов апологетики, поиск аргументированных ответов на вопросы, наиболее</w:t>
      </w:r>
      <w:r w:rsidRPr="00F54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226E">
        <w:rPr>
          <w:rFonts w:ascii="Times New Roman" w:eastAsia="Calibri" w:hAnsi="Times New Roman" w:cs="Times New Roman"/>
          <w:sz w:val="28"/>
          <w:szCs w:val="28"/>
        </w:rPr>
        <w:t>остро поставленные современной критикой религиозного мировоззрения в целом, и православного христианства в частности.</w:t>
      </w:r>
    </w:p>
    <w:p w:rsidR="009A15D8" w:rsidRPr="009F226E" w:rsidRDefault="009A15D8" w:rsidP="009A15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основа исследования. </w:t>
      </w:r>
      <w:r w:rsidRPr="009F226E">
        <w:rPr>
          <w:rFonts w:ascii="Times New Roman" w:eastAsia="Calibri" w:hAnsi="Times New Roman" w:cs="Times New Roman"/>
          <w:sz w:val="28"/>
          <w:szCs w:val="28"/>
        </w:rPr>
        <w:t>В качестве литературы, составляющей теоретическую основу исследования необходимо указать в первую очередь фундаментальн</w:t>
      </w:r>
      <w:r w:rsidR="002C42C0">
        <w:rPr>
          <w:rFonts w:ascii="Times New Roman" w:eastAsia="Calibri" w:hAnsi="Times New Roman" w:cs="Times New Roman"/>
          <w:sz w:val="28"/>
          <w:szCs w:val="28"/>
        </w:rPr>
        <w:t>ое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 апологетическ</w:t>
      </w:r>
      <w:r w:rsidR="002C42C0">
        <w:rPr>
          <w:rFonts w:ascii="Times New Roman" w:eastAsia="Calibri" w:hAnsi="Times New Roman" w:cs="Times New Roman"/>
          <w:sz w:val="28"/>
          <w:szCs w:val="28"/>
        </w:rPr>
        <w:t>ое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2C0">
        <w:rPr>
          <w:rFonts w:ascii="Times New Roman" w:eastAsia="Calibri" w:hAnsi="Times New Roman" w:cs="Times New Roman"/>
          <w:sz w:val="28"/>
          <w:szCs w:val="28"/>
        </w:rPr>
        <w:t xml:space="preserve">исследование </w:t>
      </w:r>
      <w:r w:rsidRPr="009F226E">
        <w:rPr>
          <w:rFonts w:ascii="Times New Roman" w:eastAsia="Calibri" w:hAnsi="Times New Roman" w:cs="Times New Roman"/>
          <w:sz w:val="28"/>
          <w:szCs w:val="28"/>
        </w:rPr>
        <w:t>русского богослова, философа, протопресвитера в юрисдикции Западноевропейского экзархата русских приходов Константинопольского патриархата Василия Зеньковского «Апологетика». Вышеуказанная работа представляет собой классический труд по защите христианства и касается вопросов соотношения веры и науки, происхождения мира и человека, соотношения христианства и язычества, отдельных внешних сторон жизни Церкви. Важными работами в области полемики с критическими суждениями в отношении внешней стороны церковной жизни являются: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1. Трактат христианского философа </w:t>
      </w:r>
      <w:r w:rsidRPr="009F226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 века Оригена «Против Цельса» - одно из самых пространных апологетических творений, направленных на защиту христианства перед лицом образованных язычников;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2.  Работа русского религиозного философа Н.А. Бердяева «О достоинстве христианства и недостоинстве христиан» - апологетическая работа, раскрывающая божественную и </w:t>
      </w:r>
      <w:r w:rsidRPr="009F226E">
        <w:rPr>
          <w:rFonts w:ascii="Times New Roman" w:eastAsia="Calibri" w:hAnsi="Times New Roman" w:cs="Times New Roman"/>
          <w:sz w:val="28"/>
          <w:szCs w:val="28"/>
        </w:rPr>
        <w:lastRenderedPageBreak/>
        <w:t>человеческую сторону жизни Церкви и показывающая соотношение внутренней и внешней жизни церковных людей;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3. Фундаментальный богословский труд святителя Филарета (Дроздова) «Катихизис», содержащий определения основных вероучительных истин Православного христианства. «Катихизис» святителя Филарета дает определение понятия «Церковь» и указывает место верующего человека в церковной жизни;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4. Книга игумена Петра Мещеринова «Церковь и общество», представляющая собой собрание полемических статей, касающихся взаимоотношения Церкви и общества, а также анализ других актуальных на сегодняшний день тем;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Важными работами в области естественно-научной апологетики, составляющими теоретическую основу данного исследования являются: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1. Известная классическая работа профессора В.Д. Кудрявцева-Платонова «Философия религии», посвященная</w:t>
      </w:r>
      <w:r w:rsidRPr="009F226E">
        <w:rPr>
          <w:rFonts w:ascii="Times New Roman" w:eastAsia="Calibri" w:hAnsi="Times New Roman" w:cs="Times New Roman"/>
          <w:sz w:val="28"/>
          <w:szCs w:val="28"/>
        </w:rPr>
        <w:tab/>
        <w:t xml:space="preserve"> обоснованию бытия Бога, в которой чрезвычайно обстоятельно рассматриваются традиционные доказательства бытия Бога;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2. Работа </w:t>
      </w:r>
      <w:r w:rsidRPr="009F22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русского философа и богослова, основателя русской теистической мысли</w:t>
      </w:r>
      <w:r w:rsidRPr="009F226E">
        <w:rPr>
          <w:rStyle w:val="apple-converted-space"/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 протоиерея Федора Голубинского «Лекции по философии, умозрительному богословию, умозрительной психологии», содержащая конструктивную критику материализма и исследования о сущности и происхождении религии;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3. Творения святителя Игнатия Брянчанинова «Аскетические опыты» и «Аскетическая проповедь», раскрывающие православное понимание духовности и способствующие более полному раскрытию религиозно-опытного аргумента бытия Бога;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lastRenderedPageBreak/>
        <w:t>4. Творение святителя Иоанна Златоуста «Беседы о надписании книги Деяний», отдельные места которого проясняют отношение христиан к чудесам;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5. Работа Патриарха Сергия (Страгородского) «Православное учение о спасении», в которой подробно рассматривается вопрос о возможности богопознания;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6. Работы профессора А.И. Осипова «Бог», «Об атеизме», «Антирелигиозная религия», «О происхождении вселенной», в которых дается обоснование бытия Бога, рассматриваются вопросы о соотношении веры и знания и о происхождении мира;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7. Фундаментальный богословский труд преподобного Иоанна Дамаскина «Точное изложение Православной веры», в котором преподобный Иоанн, рассматривая Православное догматическое учение, подробно останавливается на вопросе о происхождении мира;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8.  Произведение французского философа, математика и физиолога Рене Декарта «Размышление о первой философии», с особенной убедительностью обосновывающее онтологический аргумент бытия Бога;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6.  Книга английского писателя апологета христианства К.С. Льюиса «Чудо» в которой ставится вопрос о месте чудес в жизни христиан;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7. Работа протоиерея Георгия Флоровского «Жил ли Христос?», в которой приводятся исторические свидетельства о Христе.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Теоретической основой исследования в области естественно-научной апологетики, кроме вышеуказанной работы протопресвитера Василия Зеньковского является: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1. Работа нидерландского богослова, академика Нидерландской королевской академии наук Пьера  Даниэля Шантепи де ля Соссей «Иллюстрированная история религий». Данный автор считается одним из основателей современного метода изучения религий. В </w:t>
      </w:r>
      <w:r w:rsidRPr="009F226E">
        <w:rPr>
          <w:rFonts w:ascii="Times New Roman" w:eastAsia="Calibri" w:hAnsi="Times New Roman" w:cs="Times New Roman"/>
          <w:sz w:val="28"/>
          <w:szCs w:val="28"/>
        </w:rPr>
        <w:lastRenderedPageBreak/>
        <w:t>работе «Иллюстрированная история религий» прекрасно обосновывается уникальность христианства в сравнении с прочими религиями;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2. Обширный сборник различных авторов под редакцией Байрона Иэрхарт «Религиозные традиции мира», объединившая десять самостоятельных монографий, содержащих богатый материал по истории религий;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3. Большой энциклопедический словарь «Мифология» под редакцией Е.М. Мелетинского, содержащий справочный материал по истории религий;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4. Работа доктора исторических наук А.Б. Зубова «Египет не дождавшийся Христа», характеризующаяся глубоким пониманием внутренней логики древнеегипетской религии; 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>5. Полемические работы доктора исторических наук, профессора И.Н. Данилевского «Древняя Русь глазами современников и потомков» и «Анти-история, вычисленная математиками», показывающие научную несостоятельность так называемой новой хронологии истории древнего мира;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6. Работа доктора технических наук, профессора А.В. </w:t>
      </w:r>
      <w:r w:rsidRPr="009F22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Фесенко А.В.,</w:t>
      </w:r>
      <w:r w:rsidRPr="009F22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 xml:space="preserve"> директора Российского Центра Туринской Плащаницы А.В. Белякова,</w:t>
      </w:r>
      <w:r w:rsidRPr="009F22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кандидатов химических наук Ю.Н. Тилькунова и Т.П. Москвиной</w:t>
      </w: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 «К вопросу о датировании Туринской Плащаницы», в которой </w:t>
      </w:r>
      <w:r w:rsidRPr="009F2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приведены результаты дополнительных исследований по датированию Туринской , дополняющие, по нашему мнению, тот значительный по объему материал, накопленный учеными, исследовавшими Плащаницу, и позволяющие по-новому оценить некоторые результаты, касающиеся ее датирования.</w:t>
      </w:r>
      <w:r w:rsidRPr="009F226E">
        <w:rPr>
          <w:rStyle w:val="apple-converted-space"/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</w:p>
    <w:p w:rsidR="009A15D8" w:rsidRPr="009F226E" w:rsidRDefault="009A15D8" w:rsidP="009A15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26E">
        <w:rPr>
          <w:rFonts w:ascii="Times New Roman" w:eastAsia="Calibri" w:hAnsi="Times New Roman" w:cs="Times New Roman"/>
          <w:sz w:val="28"/>
          <w:szCs w:val="28"/>
        </w:rPr>
        <w:t xml:space="preserve">Кроме того в данной работе используются тексты различных обращений святейшего Патриарха Кирилла, различные электронные </w:t>
      </w:r>
      <w:r w:rsidRPr="009F226E">
        <w:rPr>
          <w:rFonts w:ascii="Times New Roman" w:eastAsia="Calibri" w:hAnsi="Times New Roman" w:cs="Times New Roman"/>
          <w:sz w:val="28"/>
          <w:szCs w:val="28"/>
        </w:rPr>
        <w:lastRenderedPageBreak/>
        <w:t>ресурсы, такие как «Православная энциклопедии», «Азбука веры», «Святоотеческое наследие» и другие.</w:t>
      </w:r>
    </w:p>
    <w:p w:rsidR="009A15D8" w:rsidRPr="009F226E" w:rsidRDefault="009A15D8" w:rsidP="009A1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26E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исследования. </w:t>
      </w:r>
      <w:r w:rsidRPr="009F2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Методологическую основу данной работы составляет применение следующих методов исследования – анализ, синтез, классификация, аналогия, дедукция, метод обобщения.</w:t>
      </w:r>
    </w:p>
    <w:p w:rsidR="009A15D8" w:rsidRPr="009F226E" w:rsidRDefault="009A15D8" w:rsidP="009A1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Научная новизна </w:t>
      </w:r>
      <w:r w:rsidRPr="009F2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данной работы заключается в том, что в ней представлена </w:t>
      </w:r>
      <w:r w:rsidR="002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осмысления дипломником</w:t>
      </w:r>
      <w:r w:rsidRPr="009F2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полемики с конкретными наиболее современными (хронологические рамки данного исследования – 1995-2007 гг (по датам публикаций критических работ, рассматриваемых в данной работе))</w:t>
      </w:r>
      <w:r w:rsidR="002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Дипломником </w:t>
      </w:r>
      <w:r w:rsidRPr="009F2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изученены </w:t>
      </w:r>
      <w:r w:rsidRPr="009F2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</w:t>
      </w:r>
      <w:r w:rsidR="002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F2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сегодняшний день критически</w:t>
      </w:r>
      <w:r w:rsidR="002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9F2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 к религиозному мировоззрению в целом и православному христианству в частности работ</w:t>
      </w:r>
      <w:r w:rsidR="002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F2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таки</w:t>
      </w:r>
      <w:r w:rsidR="002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9F2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«Бог как иллюзия» Ричарда Докинза, «Конец веры» Сэма Харриса, «Бог не любовь» Кристофера Хитченса и другие. Апологетических исследований подобного рода,  где был бы представлен комплексный анализ и критика вышеуказанных работ с христианских позиций на данный момент</w:t>
      </w:r>
      <w:r w:rsidR="002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нашему мнению,</w:t>
      </w:r>
      <w:r w:rsidRPr="009F2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нет. </w:t>
      </w:r>
    </w:p>
    <w:p w:rsidR="009A15D8" w:rsidRPr="009F226E" w:rsidRDefault="009A15D8" w:rsidP="009A1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значимость результатов. </w:t>
      </w:r>
      <w:r w:rsidRPr="009F2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данной работы могут быть использованы в деятельности приходских консультантов и катехизаторов на приходах, а также священников при проведении огласительных бесед перед Таинством крещения, как с крестными родителями, так и со взрослыми людьми, готовящимися принять святое Крещение. Работа указывает наиболее актуальные на сегодняшний день направления апологетики, нуждающиеся в раскрытии перед современными людьми, с доверием относящимися к Православной Церкви, но, тем не менее, уязвимыми перед лицом критики религиозного мировоззрения в целом, и православного христианства в частности. Представляется полезным при проведении указанных подготовительных бесед не только знакомить людей со </w:t>
      </w:r>
      <w:r w:rsidRPr="009F2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смыслом священнодействий и чинопоследованием крещения, но и предоставить им информацию о тех аспектах жизни и учения Церкви, по отношению к которым в современном мире часто можно услышать критические замечания. Это поможет им не только осмысленно отнестись к участию в предстоящем Таинстве, но и глубже укорениться в православном вероучении, позволит в случае необходимости отстоять свою веру перед лицом скептически или враждебно настроенных по отношению к православию людей. С этой же целью данную работу можно применять на практике при проведении занятий в воскресных школах для взрослых.</w:t>
      </w:r>
    </w:p>
    <w:p w:rsidR="009A15D8" w:rsidRDefault="009A15D8" w:rsidP="009A1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работы. </w:t>
      </w:r>
      <w:r w:rsidRPr="009F2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состоит четырех разделов, каждый из которых разделен на подразделы, введения и заключения. Первый раздел представляет собой краткий обзор задач апологетики на разных этапах ее развития. Второй раздел предлагает общие возражения на критические выпады современных средств массовой информации в отношении внешних сторон церковной жизни. Третий раздел показывает особенности современной естественно-научной апологетики и представляет собой поиск ответов на критические выпады современного атеизма. Последний раздел отмечает особенности исторической апологетики в современном мире. В заключении представлены общие выводы по данной работе.</w:t>
      </w:r>
    </w:p>
    <w:p w:rsidR="00530951" w:rsidRDefault="00530951">
      <w:pPr>
        <w:pStyle w:val="a3"/>
      </w:pPr>
    </w:p>
    <w:p w:rsidR="00530951" w:rsidRDefault="00A66363">
      <w:pPr>
        <w:pStyle w:val="a3"/>
        <w:rPr>
          <w:szCs w:val="32"/>
        </w:rPr>
      </w:pPr>
      <w:r>
        <w:rPr>
          <w:szCs w:val="32"/>
        </w:rPr>
        <w:br w:type="page"/>
      </w:r>
    </w:p>
    <w:p w:rsidR="00AA3885" w:rsidRPr="009F226E" w:rsidRDefault="00AA3885" w:rsidP="00AA3885">
      <w:pPr>
        <w:spacing w:after="0" w:line="360" w:lineRule="auto"/>
        <w:ind w:right="20"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9F226E">
        <w:rPr>
          <w:rFonts w:ascii="Times New Roman" w:hAnsi="Times New Roman"/>
          <w:b/>
          <w:sz w:val="32"/>
          <w:szCs w:val="32"/>
        </w:rPr>
        <w:lastRenderedPageBreak/>
        <w:t>ЗАКЛЮЧЕНИЕ</w:t>
      </w:r>
    </w:p>
    <w:p w:rsidR="008D263F" w:rsidRDefault="00AA3885" w:rsidP="00AA3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42B9B">
        <w:rPr>
          <w:rFonts w:ascii="Times New Roman" w:eastAsia="Times New Roman" w:hAnsi="Times New Roman"/>
          <w:sz w:val="28"/>
          <w:szCs w:val="28"/>
          <w:lang w:eastAsia="ru-RU"/>
        </w:rPr>
        <w:t>В данной работе</w:t>
      </w:r>
      <w:r w:rsidR="002C42C0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дипломник</w:t>
      </w:r>
      <w:r w:rsidRPr="00342B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2C0">
        <w:rPr>
          <w:rFonts w:ascii="Times New Roman" w:eastAsia="Times New Roman" w:hAnsi="Times New Roman"/>
          <w:sz w:val="28"/>
          <w:szCs w:val="28"/>
          <w:lang w:eastAsia="ru-RU"/>
        </w:rPr>
        <w:t>выявил</w:t>
      </w:r>
      <w:r w:rsidRPr="00342B9B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сведения, позволяющие обосновать актуальность</w:t>
      </w:r>
      <w:r w:rsidR="002C42C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современной</w:t>
      </w:r>
      <w:r w:rsidRPr="00342B9B">
        <w:rPr>
          <w:rFonts w:ascii="Times New Roman" w:eastAsia="Times New Roman" w:hAnsi="Times New Roman"/>
          <w:sz w:val="28"/>
          <w:szCs w:val="28"/>
          <w:lang w:eastAsia="ru-RU"/>
        </w:rPr>
        <w:t xml:space="preserve"> апологетики как дисциплины в целом, в условиях</w:t>
      </w:r>
      <w:r w:rsidR="002C42C0">
        <w:rPr>
          <w:rFonts w:ascii="Times New Roman" w:eastAsia="Times New Roman" w:hAnsi="Times New Roman"/>
          <w:sz w:val="28"/>
          <w:szCs w:val="28"/>
          <w:lang w:eastAsia="ru-RU"/>
        </w:rPr>
        <w:t xml:space="preserve"> ее противоречивого взаимодействия с </w:t>
      </w:r>
      <w:r w:rsidRPr="00342B9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</w:t>
      </w:r>
      <w:r w:rsidR="002C42C0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342B9B">
        <w:rPr>
          <w:rFonts w:ascii="Times New Roman" w:eastAsia="Times New Roman" w:hAnsi="Times New Roman"/>
          <w:sz w:val="28"/>
          <w:szCs w:val="28"/>
          <w:lang w:eastAsia="ru-RU"/>
        </w:rPr>
        <w:t xml:space="preserve"> мир</w:t>
      </w:r>
      <w:r w:rsidR="002C42C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42B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A3885" w:rsidRDefault="00AA3885" w:rsidP="00AA3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D263F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Дипломникм </w:t>
      </w:r>
      <w:r w:rsidRPr="00CB0515">
        <w:rPr>
          <w:rFonts w:ascii="Times New Roman" w:eastAsia="Times New Roman" w:hAnsi="Times New Roman"/>
          <w:sz w:val="28"/>
          <w:szCs w:val="28"/>
          <w:lang w:eastAsia="ru-RU"/>
        </w:rPr>
        <w:t>обозначены главные направления апологетической мысли современности – ответ на критику внешней стороны церковной жизни, современная естественнонаучная апологетика и историческая апологетика.</w:t>
      </w:r>
    </w:p>
    <w:p w:rsidR="00AA3885" w:rsidRDefault="00AA3885" w:rsidP="00AA3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31DC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Критике внешней стороны церковной жизни можно противопоставить </w:t>
      </w:r>
      <w:r w:rsidR="008D263F">
        <w:rPr>
          <w:rFonts w:ascii="Times New Roman" w:eastAsia="Times New Roman" w:hAnsi="Times New Roman"/>
          <w:sz w:val="28"/>
          <w:szCs w:val="28"/>
          <w:lang w:eastAsia="ru-RU"/>
        </w:rPr>
        <w:t xml:space="preserve">,согласно нашей точке зрения, </w:t>
      </w:r>
      <w:r w:rsidRPr="00831DC5">
        <w:rPr>
          <w:rFonts w:ascii="Times New Roman" w:eastAsia="Times New Roman" w:hAnsi="Times New Roman"/>
          <w:sz w:val="28"/>
          <w:szCs w:val="28"/>
          <w:lang w:eastAsia="ru-RU"/>
        </w:rPr>
        <w:t>раскрытие вероучительных истин и нравственного учения Православной Церкви, раскрытие взглядов самой Церкви на ее природу и назначение.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A3885" w:rsidRDefault="00AA3885" w:rsidP="00AA3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CF1C42">
        <w:rPr>
          <w:rFonts w:ascii="Times New Roman" w:eastAsia="Times New Roman" w:hAnsi="Times New Roman"/>
          <w:sz w:val="28"/>
          <w:szCs w:val="28"/>
          <w:lang w:eastAsia="ru-RU"/>
        </w:rPr>
        <w:t>Естественнонаучная апологетика в современном мире</w:t>
      </w:r>
      <w:r w:rsidR="008D263F">
        <w:rPr>
          <w:rFonts w:ascii="Times New Roman" w:eastAsia="Times New Roman" w:hAnsi="Times New Roman"/>
          <w:sz w:val="28"/>
          <w:szCs w:val="28"/>
          <w:lang w:eastAsia="ru-RU"/>
        </w:rPr>
        <w:t xml:space="preserve">,по мысли дипломника, </w:t>
      </w:r>
      <w:r w:rsidRPr="00CF1C42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содержит каких-либо новых разделов, не рассматриваемых в фундаментальных апологетических трудах. Знание основных аргументов православной апологетики позволит эффективно полемизировать с критикой со стороны современного атеизма.</w:t>
      </w:r>
    </w:p>
    <w:p w:rsidR="00AA3885" w:rsidRDefault="00AA3885" w:rsidP="00AA3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C404B2">
        <w:rPr>
          <w:rFonts w:ascii="Times New Roman" w:eastAsia="Times New Roman" w:hAnsi="Times New Roman"/>
          <w:sz w:val="28"/>
          <w:szCs w:val="28"/>
          <w:lang w:eastAsia="ru-RU"/>
        </w:rPr>
        <w:t>Историческая апологетика в современном мире</w:t>
      </w:r>
      <w:r w:rsidR="008D263F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нашему мнению, </w:t>
      </w:r>
      <w:r w:rsidRPr="00C404B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представляется достаточно актуальной. При этом, в современных критических статьях и книгах сохраняют актуальность как попытки обоснования мифологического происхождения евангельской истории, так и попытки пересмотра исторической хронологии, и, в частности, хронологии библейских событий, искажающие смысл и содержание самих событий. В полемике с исторической критикой православного христианства полезно обращение не только к трудам православных апологетов, но и к научным работам современных ученых.</w:t>
      </w:r>
    </w:p>
    <w:p w:rsidR="00530951" w:rsidRDefault="00A66363" w:rsidP="008D263F">
      <w:bookmarkStart w:id="1" w:name="_GoBack"/>
      <w:bookmarkEnd w:id="1"/>
      <w:r>
        <w:lastRenderedPageBreak/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149769" cy="4797631"/>
            <wp:effectExtent l="19050" t="0" r="3381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6627" cy="479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51" w:rsidRDefault="00530951">
      <w:pPr>
        <w:pStyle w:val="a3"/>
        <w:ind w:left="-851"/>
      </w:pPr>
    </w:p>
    <w:p w:rsidR="00530951" w:rsidRDefault="00530951">
      <w:pPr>
        <w:pStyle w:val="a3"/>
        <w:ind w:left="-851"/>
      </w:pPr>
    </w:p>
    <w:p w:rsidR="00530951" w:rsidRDefault="00530951">
      <w:pPr>
        <w:pStyle w:val="a3"/>
        <w:ind w:left="-851"/>
      </w:pPr>
    </w:p>
    <w:p w:rsidR="009E2000" w:rsidRDefault="009E2000">
      <w:pPr>
        <w:pStyle w:val="a3"/>
        <w:ind w:left="-851"/>
      </w:pPr>
    </w:p>
    <w:p w:rsidR="009E2000" w:rsidRDefault="009E2000">
      <w:pPr>
        <w:pStyle w:val="a3"/>
        <w:ind w:left="-851"/>
      </w:pPr>
    </w:p>
    <w:p w:rsidR="009E2000" w:rsidRDefault="009E2000">
      <w:pPr>
        <w:pStyle w:val="a3"/>
        <w:ind w:left="-851"/>
      </w:pPr>
    </w:p>
    <w:p w:rsidR="009E2000" w:rsidRDefault="009E2000">
      <w:pPr>
        <w:pStyle w:val="a3"/>
        <w:ind w:left="-851"/>
      </w:pPr>
      <w:r>
        <w:t>Приложение 1.</w:t>
      </w:r>
    </w:p>
    <w:p w:rsidR="009E2000" w:rsidRDefault="009E2000">
      <w:pPr>
        <w:pStyle w:val="a3"/>
        <w:ind w:left="-851"/>
      </w:pPr>
      <w:r>
        <w:t>Россия – верующая? РПЦ. Вызовы, разломы, риски в новой общественно-политической ситуации. Материалы к заседанию Научного Совета Всероссийского Центра Изучения Общественного Мнения 25 июня 2012 г.</w:t>
      </w:r>
    </w:p>
    <w:p w:rsidR="009E2000" w:rsidRDefault="009E2000">
      <w:pPr>
        <w:pStyle w:val="a3"/>
        <w:ind w:left="-851"/>
      </w:pPr>
    </w:p>
    <w:p w:rsidR="00530951" w:rsidRDefault="00A6636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30951" w:rsidRDefault="004A38F7">
      <w:pPr>
        <w:pStyle w:val="a3"/>
        <w:ind w:left="-851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212090</wp:posOffset>
            </wp:positionV>
            <wp:extent cx="5398135" cy="3743325"/>
            <wp:effectExtent l="19050" t="0" r="0" b="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951" w:rsidRDefault="00530951">
      <w:pPr>
        <w:pStyle w:val="a3"/>
        <w:ind w:left="-851"/>
      </w:pPr>
    </w:p>
    <w:p w:rsidR="00530951" w:rsidRDefault="00530951">
      <w:pPr>
        <w:pStyle w:val="a3"/>
        <w:ind w:left="-851"/>
      </w:pPr>
    </w:p>
    <w:p w:rsidR="00530951" w:rsidRDefault="00530951">
      <w:pPr>
        <w:pStyle w:val="a3"/>
        <w:ind w:left="-851"/>
      </w:pPr>
    </w:p>
    <w:p w:rsidR="00530951" w:rsidRDefault="00530951">
      <w:pPr>
        <w:pStyle w:val="a3"/>
        <w:ind w:left="-851"/>
      </w:pPr>
    </w:p>
    <w:p w:rsidR="00530951" w:rsidRDefault="00530951">
      <w:pPr>
        <w:pStyle w:val="a3"/>
        <w:ind w:left="-851"/>
      </w:pPr>
    </w:p>
    <w:p w:rsidR="00530951" w:rsidRDefault="00530951">
      <w:pPr>
        <w:pStyle w:val="a3"/>
        <w:ind w:left="-851"/>
      </w:pPr>
    </w:p>
    <w:p w:rsidR="00530951" w:rsidRDefault="00530951">
      <w:pPr>
        <w:pStyle w:val="a3"/>
        <w:ind w:left="-851"/>
      </w:pPr>
    </w:p>
    <w:p w:rsidR="004A38F7" w:rsidRDefault="004A38F7"/>
    <w:p w:rsidR="004A38F7" w:rsidRDefault="004A38F7"/>
    <w:p w:rsidR="004A38F7" w:rsidRDefault="004A38F7"/>
    <w:p w:rsidR="004A38F7" w:rsidRDefault="004A38F7"/>
    <w:p w:rsidR="004A38F7" w:rsidRDefault="004A38F7"/>
    <w:p w:rsidR="004A38F7" w:rsidRDefault="004A38F7"/>
    <w:p w:rsidR="004A38F7" w:rsidRDefault="004A38F7"/>
    <w:p w:rsidR="004A38F7" w:rsidRDefault="004A38F7"/>
    <w:p w:rsidR="004A38F7" w:rsidRDefault="004A38F7"/>
    <w:p w:rsidR="008153AC" w:rsidRDefault="008153AC"/>
    <w:p w:rsidR="008153AC" w:rsidRDefault="008153AC"/>
    <w:p w:rsidR="008153AC" w:rsidRDefault="008153AC"/>
    <w:p w:rsidR="004A38F7" w:rsidRDefault="004A38F7" w:rsidP="004A38F7">
      <w:pPr>
        <w:pStyle w:val="a3"/>
        <w:ind w:left="-851"/>
      </w:pPr>
      <w:r>
        <w:t>Приложение 2.</w:t>
      </w:r>
    </w:p>
    <w:p w:rsidR="004A38F7" w:rsidRDefault="004A38F7" w:rsidP="004A38F7">
      <w:pPr>
        <w:pStyle w:val="a3"/>
        <w:ind w:left="-851"/>
      </w:pPr>
      <w:r>
        <w:t>Зачем мы ходим в Церковь? РПЦ. Вызовы, разломы, риски в новой общественно-политической ситуации. Материалы к заседанию Научного Совета Всероссийского Центра Изучения Общественного Мнения 25 июня 2012 г.</w:t>
      </w:r>
    </w:p>
    <w:p w:rsidR="00530951" w:rsidRDefault="00A6636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30951" w:rsidRDefault="00530951">
      <w:pPr>
        <w:pStyle w:val="a3"/>
        <w:ind w:left="-851"/>
      </w:pPr>
    </w:p>
    <w:p w:rsidR="00E70F75" w:rsidRDefault="00E70F75" w:rsidP="00E70F75">
      <w:pPr>
        <w:pStyle w:val="2"/>
        <w:spacing w:before="0" w:line="352" w:lineRule="atLeast"/>
        <w:textAlignment w:val="baseline"/>
        <w:rPr>
          <w:rFonts w:ascii="NokiaSansS60" w:hAnsi="NokiaSansS60"/>
          <w:b w:val="0"/>
          <w:bCs w:val="0"/>
          <w:color w:val="333333"/>
          <w:sz w:val="32"/>
          <w:szCs w:val="32"/>
        </w:rPr>
      </w:pPr>
      <w:r>
        <w:rPr>
          <w:rFonts w:ascii="NokiaSansS60" w:hAnsi="NokiaSansS60"/>
          <w:b w:val="0"/>
          <w:bCs w:val="0"/>
          <w:color w:val="333333"/>
          <w:sz w:val="32"/>
          <w:szCs w:val="32"/>
        </w:rPr>
        <w:t>Считаете ли вы себя верующим человеком? И если да, то к какому вероисповеданию (конфессии) вы себя относите?</w:t>
      </w:r>
    </w:p>
    <w:p w:rsidR="00530951" w:rsidRDefault="00530951">
      <w:pPr>
        <w:pStyle w:val="a3"/>
        <w:ind w:left="-851"/>
      </w:pPr>
    </w:p>
    <w:p w:rsidR="008153AC" w:rsidRDefault="008153AC" w:rsidP="008153AC">
      <w:pPr>
        <w:pStyle w:val="a3"/>
        <w:ind w:firstLine="0"/>
      </w:pPr>
    </w:p>
    <w:p w:rsidR="00530951" w:rsidRDefault="008153AC">
      <w:pPr>
        <w:pStyle w:val="a3"/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107315</wp:posOffset>
            </wp:positionV>
            <wp:extent cx="5838190" cy="3717925"/>
            <wp:effectExtent l="19050" t="0" r="0" b="0"/>
            <wp:wrapNone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12" t="11842" r="18706" b="6768"/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951" w:rsidRDefault="00530951">
      <w:pPr>
        <w:pStyle w:val="a3"/>
        <w:ind w:left="-851"/>
      </w:pPr>
    </w:p>
    <w:p w:rsidR="00530951" w:rsidRDefault="00530951">
      <w:pPr>
        <w:pStyle w:val="a3"/>
        <w:ind w:left="-851"/>
      </w:pPr>
    </w:p>
    <w:p w:rsidR="008153AC" w:rsidRDefault="008153AC"/>
    <w:p w:rsidR="008153AC" w:rsidRDefault="008153AC"/>
    <w:p w:rsidR="008153AC" w:rsidRDefault="008153AC"/>
    <w:p w:rsidR="008153AC" w:rsidRDefault="008153AC"/>
    <w:p w:rsidR="008153AC" w:rsidRDefault="008153AC"/>
    <w:p w:rsidR="008153AC" w:rsidRDefault="008153AC"/>
    <w:p w:rsidR="008153AC" w:rsidRDefault="008153AC"/>
    <w:p w:rsidR="008153AC" w:rsidRDefault="008153AC"/>
    <w:p w:rsidR="008153AC" w:rsidRDefault="008153AC"/>
    <w:p w:rsidR="008153AC" w:rsidRDefault="008153AC"/>
    <w:p w:rsidR="008153AC" w:rsidRDefault="008153AC"/>
    <w:p w:rsidR="008153AC" w:rsidRDefault="008153AC"/>
    <w:p w:rsidR="008153AC" w:rsidRDefault="008153AC"/>
    <w:p w:rsidR="00E70F75" w:rsidRDefault="00E70F75" w:rsidP="00E70F75">
      <w:pPr>
        <w:pStyle w:val="a3"/>
        <w:ind w:firstLine="0"/>
        <w:rPr>
          <w:rFonts w:asciiTheme="minorHAnsi" w:hAnsiTheme="minorHAnsi" w:cstheme="minorBidi"/>
          <w:sz w:val="22"/>
          <w:szCs w:val="22"/>
        </w:rPr>
      </w:pPr>
    </w:p>
    <w:p w:rsidR="00E70F75" w:rsidRDefault="008153AC" w:rsidP="00E70F75">
      <w:pPr>
        <w:pStyle w:val="a3"/>
        <w:ind w:firstLine="0"/>
      </w:pPr>
      <w:r>
        <w:t>Приложение 3.</w:t>
      </w:r>
      <w:r w:rsidR="00E70F75">
        <w:t xml:space="preserve"> Считаете ли вы себя верующим человеком? </w:t>
      </w:r>
      <w:r>
        <w:t>Воцерковленность православных.</w:t>
      </w:r>
      <w:r w:rsidR="00E70F75">
        <w:t xml:space="preserve"> Индекс воцерковленности православных: мониторинг. </w:t>
      </w:r>
      <w:r w:rsidR="00E70F75" w:rsidRPr="002235E5">
        <w:t>(Электронный ресурс) – Элект. ст. «</w:t>
      </w:r>
      <w:r w:rsidR="00E70F75">
        <w:rPr>
          <w:szCs w:val="64"/>
        </w:rPr>
        <w:t>Фонд Общественное Мнение</w:t>
      </w:r>
      <w:r w:rsidR="00E70F75">
        <w:t>» – Режим доступа:</w:t>
      </w:r>
      <w:r w:rsidR="00E70F75" w:rsidRPr="007E6257">
        <w:t xml:space="preserve"> </w:t>
      </w:r>
      <w:r w:rsidR="009A13B4" w:rsidRPr="009A13B4">
        <w:t>http://fom.ru/TSennosti/11587</w:t>
      </w:r>
    </w:p>
    <w:p w:rsidR="008153AC" w:rsidRDefault="008153AC" w:rsidP="009A13B4">
      <w:pPr>
        <w:pStyle w:val="a3"/>
        <w:ind w:left="-851"/>
      </w:pPr>
      <w:r>
        <w:t xml:space="preserve"> </w:t>
      </w:r>
    </w:p>
    <w:p w:rsidR="00530951" w:rsidRDefault="00A6636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30951" w:rsidRDefault="00A66363">
      <w:pPr>
        <w:pStyle w:val="a3"/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055360" cy="4457700"/>
            <wp:effectExtent l="19050" t="0" r="2540" b="0"/>
            <wp:docPr id="10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76" t="11654" r="10000" b="6418"/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51" w:rsidRDefault="00530951">
      <w:pPr>
        <w:pStyle w:val="a3"/>
        <w:ind w:left="-851"/>
      </w:pPr>
    </w:p>
    <w:p w:rsidR="00530951" w:rsidRDefault="00530951">
      <w:pPr>
        <w:pStyle w:val="a3"/>
        <w:ind w:left="-851"/>
      </w:pPr>
    </w:p>
    <w:p w:rsidR="00871237" w:rsidRDefault="00871237" w:rsidP="00871237">
      <w:pPr>
        <w:pStyle w:val="a3"/>
        <w:ind w:firstLine="0"/>
      </w:pPr>
      <w:r>
        <w:t xml:space="preserve">Приложение 4. Как часто Вы обычно посещаете Храм? Воцерковленность православных. Индекс воцерковленности православных: мониторинг. </w:t>
      </w:r>
      <w:r w:rsidRPr="002235E5">
        <w:t>(Электронный ресурс) – Элект. ст. «</w:t>
      </w:r>
      <w:r>
        <w:rPr>
          <w:szCs w:val="64"/>
        </w:rPr>
        <w:t>Фонд Общественное Мнение</w:t>
      </w:r>
      <w:r>
        <w:t>» – Режим доступа:</w:t>
      </w:r>
      <w:r w:rsidRPr="007E6257">
        <w:t xml:space="preserve"> </w:t>
      </w:r>
      <w:r w:rsidR="009A13B4" w:rsidRPr="009A13B4">
        <w:t>http://fom.ru/TSennosti/11587</w:t>
      </w:r>
    </w:p>
    <w:p w:rsidR="00871237" w:rsidRDefault="00871237">
      <w:pPr>
        <w:pStyle w:val="a3"/>
        <w:ind w:left="-851"/>
      </w:pPr>
    </w:p>
    <w:p w:rsidR="00530951" w:rsidRDefault="00A6636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30951" w:rsidRDefault="00530951">
      <w:pPr>
        <w:pStyle w:val="a3"/>
        <w:ind w:left="-851"/>
      </w:pPr>
    </w:p>
    <w:p w:rsidR="00530951" w:rsidRDefault="00530951">
      <w:pPr>
        <w:pStyle w:val="a3"/>
        <w:ind w:left="-851"/>
      </w:pPr>
    </w:p>
    <w:p w:rsidR="00530951" w:rsidRDefault="009A13B4">
      <w:pPr>
        <w:pStyle w:val="a3"/>
        <w:ind w:left="-851"/>
      </w:pPr>
      <w:r>
        <w:t>Как часто Вы причащаетесь?</w:t>
      </w:r>
    </w:p>
    <w:p w:rsidR="00530951" w:rsidRDefault="006B5D3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-516609</wp:posOffset>
            </wp:positionH>
            <wp:positionV relativeFrom="paragraph">
              <wp:posOffset>869492</wp:posOffset>
            </wp:positionV>
            <wp:extent cx="6485860" cy="326419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82" t="18919" r="4146" b="5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0" cy="326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3B4" w:rsidRDefault="009A13B4">
      <w:pPr>
        <w:rPr>
          <w:rFonts w:ascii="Times New Roman" w:hAnsi="Times New Roman" w:cs="Times New Roman"/>
          <w:sz w:val="28"/>
          <w:szCs w:val="28"/>
        </w:rPr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0E107B" w:rsidP="009A13B4">
      <w:pPr>
        <w:pStyle w:val="a3"/>
        <w:ind w:firstLine="0"/>
      </w:pPr>
      <w:r>
        <w:t>Приложение 5</w:t>
      </w:r>
      <w:r w:rsidR="009A13B4">
        <w:t xml:space="preserve">. Как часто Вы обычно причащаетесь? Воцерковленность православных. Индекс воцерковленности православных: мониторинг. </w:t>
      </w:r>
      <w:r w:rsidR="009A13B4" w:rsidRPr="002235E5">
        <w:t>(Электронный ресурс) – Элект. ст. «</w:t>
      </w:r>
      <w:r w:rsidR="009A13B4">
        <w:rPr>
          <w:szCs w:val="64"/>
        </w:rPr>
        <w:t>Фонд Общественное Мнение</w:t>
      </w:r>
      <w:r w:rsidR="009A13B4">
        <w:t>» – Режим доступа:</w:t>
      </w:r>
      <w:r w:rsidR="009A13B4" w:rsidRPr="007E6257">
        <w:t xml:space="preserve"> </w:t>
      </w:r>
      <w:r w:rsidR="009A13B4" w:rsidRPr="009A13B4">
        <w:t>http://fom.ru/TSennosti/11587</w:t>
      </w:r>
    </w:p>
    <w:p w:rsidR="009A13B4" w:rsidRDefault="009A13B4" w:rsidP="009A13B4">
      <w:pPr>
        <w:pStyle w:val="a3"/>
        <w:ind w:firstLine="0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  <w:r>
        <w:lastRenderedPageBreak/>
        <w:t>Читаете ли вы Евангелие?</w:t>
      </w: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DA7B90" w:rsidRDefault="00DA7B90">
      <w:pPr>
        <w:pStyle w:val="a3"/>
        <w:ind w:left="-851"/>
      </w:pPr>
    </w:p>
    <w:p w:rsidR="009A13B4" w:rsidRDefault="00DA7B90">
      <w:pPr>
        <w:pStyle w:val="a3"/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158750</wp:posOffset>
            </wp:positionV>
            <wp:extent cx="5734685" cy="301879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32" t="11890" r="8171" b="1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9A13B4" w:rsidRDefault="009A13B4">
      <w:pPr>
        <w:pStyle w:val="a3"/>
        <w:ind w:left="-851"/>
      </w:pPr>
    </w:p>
    <w:p w:rsidR="00DA7B90" w:rsidRDefault="00DA7B90">
      <w:pPr>
        <w:pStyle w:val="a3"/>
        <w:ind w:left="-851"/>
      </w:pPr>
    </w:p>
    <w:p w:rsidR="00DA7B90" w:rsidRPr="00DA7B90" w:rsidRDefault="00DA7B90" w:rsidP="00DA7B90"/>
    <w:p w:rsidR="00DA7B90" w:rsidRPr="00DA7B90" w:rsidRDefault="00DA7B90" w:rsidP="00DA7B90"/>
    <w:p w:rsidR="00DA7B90" w:rsidRPr="00DA7B90" w:rsidRDefault="00DA7B90" w:rsidP="00DA7B90"/>
    <w:p w:rsidR="00DA7B90" w:rsidRPr="00DA7B90" w:rsidRDefault="00DA7B90" w:rsidP="00DA7B90"/>
    <w:p w:rsidR="00DA7B90" w:rsidRPr="00DA7B90" w:rsidRDefault="00DA7B90" w:rsidP="00DA7B90"/>
    <w:p w:rsidR="00DA7B90" w:rsidRDefault="00DA7B90" w:rsidP="00DA7B90"/>
    <w:p w:rsidR="00DA7B90" w:rsidRDefault="000E107B" w:rsidP="00DA7B90">
      <w:pPr>
        <w:pStyle w:val="a3"/>
        <w:ind w:left="-851"/>
      </w:pPr>
      <w:r>
        <w:t>Приложение 6</w:t>
      </w:r>
      <w:r w:rsidR="00DA7B90">
        <w:t xml:space="preserve">. Читаете ли вы Евангелие? Воцерковленность православных. Индекс воцерковленности православных: мониторинг. </w:t>
      </w:r>
      <w:r w:rsidR="00DA7B90" w:rsidRPr="002235E5">
        <w:t>(Электронный ресурс) – Элект. ст. «</w:t>
      </w:r>
      <w:r w:rsidR="00DA7B90">
        <w:rPr>
          <w:szCs w:val="64"/>
        </w:rPr>
        <w:t>Фонд Общественное Мнение</w:t>
      </w:r>
      <w:r w:rsidR="00DA7B90">
        <w:t>» – Режим доступа:</w:t>
      </w:r>
      <w:r w:rsidR="00DA7B90" w:rsidRPr="007E6257">
        <w:t xml:space="preserve"> </w:t>
      </w:r>
      <w:r w:rsidR="00DA7B90" w:rsidRPr="009A13B4">
        <w:t>http://fom.ru/TSennosti/11587</w:t>
      </w:r>
    </w:p>
    <w:p w:rsidR="003F76F6" w:rsidRDefault="003F76F6">
      <w:r>
        <w:br w:type="page"/>
      </w:r>
    </w:p>
    <w:p w:rsidR="003F76F6" w:rsidRDefault="003F76F6" w:rsidP="003F76F6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</w:t>
      </w:r>
      <w:r w:rsidR="00F607A9">
        <w:rPr>
          <w:b/>
          <w:sz w:val="32"/>
          <w:szCs w:val="32"/>
        </w:rPr>
        <w:t>ПИСОК ЛИТЕРАТУРЫ</w:t>
      </w:r>
    </w:p>
    <w:p w:rsidR="00530951" w:rsidRDefault="00530951" w:rsidP="003F76F6">
      <w:pPr>
        <w:pStyle w:val="a3"/>
      </w:pPr>
    </w:p>
    <w:p w:rsidR="003F76F6" w:rsidRPr="009F3E10" w:rsidRDefault="003F76F6" w:rsidP="00180D93">
      <w:pPr>
        <w:pStyle w:val="a3"/>
        <w:numPr>
          <w:ilvl w:val="0"/>
          <w:numId w:val="3"/>
        </w:numPr>
        <w:rPr>
          <w:b/>
        </w:rPr>
      </w:pPr>
      <w:r w:rsidRPr="009F3E10">
        <w:rPr>
          <w:b/>
        </w:rPr>
        <w:t>Источники</w:t>
      </w:r>
    </w:p>
    <w:p w:rsidR="00180D93" w:rsidRPr="00417585" w:rsidRDefault="00180D93" w:rsidP="00417585">
      <w:pPr>
        <w:pStyle w:val="a3"/>
        <w:ind w:firstLine="0"/>
      </w:pPr>
      <w:r w:rsidRPr="00417585">
        <w:t>1.</w:t>
      </w:r>
      <w:r w:rsidR="00417585">
        <w:t xml:space="preserve"> Библия. Книги Священного Писания Ветхого и Нового Завета. – М., 1991.</w:t>
      </w:r>
    </w:p>
    <w:p w:rsidR="003F76F6" w:rsidRPr="009F3E10" w:rsidRDefault="00C24A26" w:rsidP="00417585">
      <w:pPr>
        <w:pStyle w:val="a3"/>
        <w:ind w:firstLine="0"/>
        <w:rPr>
          <w:b/>
        </w:rPr>
      </w:pPr>
      <w:r>
        <w:tab/>
      </w:r>
      <w:r w:rsidRPr="009F3E10">
        <w:rPr>
          <w:b/>
        </w:rPr>
        <w:t>2. Литература</w:t>
      </w:r>
    </w:p>
    <w:p w:rsidR="00EC18F9" w:rsidRDefault="00167527" w:rsidP="00CB7635">
      <w:pPr>
        <w:pStyle w:val="a3"/>
        <w:ind w:firstLine="0"/>
      </w:pPr>
      <w:r>
        <w:t>2</w:t>
      </w:r>
      <w:r w:rsidR="00CB7635">
        <w:t>.</w:t>
      </w:r>
      <w:r w:rsidR="00CB7635" w:rsidRPr="00167527">
        <w:rPr>
          <w:i/>
        </w:rPr>
        <w:t xml:space="preserve"> Голубинский Ф.А., прот.</w:t>
      </w:r>
      <w:r w:rsidR="00CB7635">
        <w:t xml:space="preserve"> Лекции по философии, умозрительному богословию, умозрительной психологии. – СПб: Невская жемчужина, 2006.</w:t>
      </w:r>
    </w:p>
    <w:p w:rsidR="00CB7635" w:rsidRDefault="00167527" w:rsidP="00CB7635">
      <w:pPr>
        <w:pStyle w:val="a3"/>
        <w:ind w:firstLine="0"/>
      </w:pPr>
      <w:r>
        <w:t>3</w:t>
      </w:r>
      <w:r w:rsidR="00CB7635">
        <w:t xml:space="preserve">. </w:t>
      </w:r>
      <w:r w:rsidR="00CB7635" w:rsidRPr="00167527">
        <w:rPr>
          <w:i/>
        </w:rPr>
        <w:t>Данилевский И.Н., Шмидт С.О.</w:t>
      </w:r>
      <w:r w:rsidR="00CB7635">
        <w:t xml:space="preserve"> Анти-история вычисленная математиками</w:t>
      </w:r>
      <w:r w:rsidR="00CB7635" w:rsidRPr="00CB256D">
        <w:t>. – М. Российский государственный гуманитарный университет., 2006.</w:t>
      </w:r>
    </w:p>
    <w:p w:rsidR="00CB7635" w:rsidRDefault="00167527" w:rsidP="00CB7635">
      <w:pPr>
        <w:pStyle w:val="a3"/>
        <w:ind w:firstLine="0"/>
      </w:pPr>
      <w:r>
        <w:t>4</w:t>
      </w:r>
      <w:r w:rsidR="00CB7635" w:rsidRPr="00167527">
        <w:rPr>
          <w:i/>
        </w:rPr>
        <w:t>. Докинз Р.</w:t>
      </w:r>
      <w:r w:rsidR="00CB7635">
        <w:t xml:space="preserve"> Бог как иллюзия. - М: Колибри, 2008.</w:t>
      </w:r>
    </w:p>
    <w:p w:rsidR="00CB7635" w:rsidRDefault="00167527" w:rsidP="00CB7635">
      <w:pPr>
        <w:pStyle w:val="a3"/>
        <w:ind w:firstLine="0"/>
        <w:rPr>
          <w:spacing w:val="-20"/>
        </w:rPr>
      </w:pPr>
      <w:r>
        <w:t>5</w:t>
      </w:r>
      <w:r w:rsidR="00CB7635">
        <w:t>.</w:t>
      </w:r>
      <w:r w:rsidR="00CB7635" w:rsidRPr="00167527">
        <w:rPr>
          <w:i/>
        </w:rPr>
        <w:t xml:space="preserve"> Зеньковский В. В.,  прот.</w:t>
      </w:r>
      <w:r w:rsidR="00CB7635">
        <w:t xml:space="preserve"> Апологетика. – Минск: Белорусская  Православная  Церковь,</w:t>
      </w:r>
      <w:r w:rsidR="00CB7635" w:rsidRPr="00470438">
        <w:rPr>
          <w:spacing w:val="-20"/>
        </w:rPr>
        <w:t xml:space="preserve"> 2010.</w:t>
      </w:r>
    </w:p>
    <w:p w:rsidR="00CB7635" w:rsidRDefault="00167527" w:rsidP="00CB7635">
      <w:pPr>
        <w:pStyle w:val="a3"/>
        <w:ind w:firstLine="0"/>
      </w:pPr>
      <w:r>
        <w:rPr>
          <w:spacing w:val="-20"/>
        </w:rPr>
        <w:t>6</w:t>
      </w:r>
      <w:r w:rsidR="00CB7635" w:rsidRPr="00167527">
        <w:rPr>
          <w:i/>
          <w:spacing w:val="-20"/>
        </w:rPr>
        <w:t xml:space="preserve">.  </w:t>
      </w:r>
      <w:r w:rsidR="00CB7635" w:rsidRPr="00167527">
        <w:rPr>
          <w:i/>
        </w:rPr>
        <w:t>Игнатий Брянчанинов, святитель.</w:t>
      </w:r>
      <w:r w:rsidR="00CB7635" w:rsidRPr="00EA4E5C">
        <w:t xml:space="preserve"> Аскетические опыты. Т. 1-2</w:t>
      </w:r>
      <w:r w:rsidR="00CB7635">
        <w:t xml:space="preserve"> – Мн.: Лучи Софии, 2008.</w:t>
      </w:r>
    </w:p>
    <w:p w:rsidR="001828CB" w:rsidRDefault="00167527" w:rsidP="00CB7635">
      <w:pPr>
        <w:pStyle w:val="a3"/>
        <w:ind w:firstLine="0"/>
      </w:pPr>
      <w:r>
        <w:rPr>
          <w:rFonts w:eastAsia="Times New Roman"/>
          <w:lang w:eastAsia="ru-RU"/>
        </w:rPr>
        <w:t>7</w:t>
      </w:r>
      <w:r w:rsidR="001828CB" w:rsidRPr="001828CB">
        <w:rPr>
          <w:rFonts w:eastAsia="Times New Roman"/>
          <w:lang w:eastAsia="ru-RU"/>
        </w:rPr>
        <w:t xml:space="preserve">. </w:t>
      </w:r>
      <w:r w:rsidR="001828CB" w:rsidRPr="00167527">
        <w:rPr>
          <w:rFonts w:eastAsia="Times New Roman"/>
          <w:i/>
          <w:lang w:eastAsia="ru-RU"/>
        </w:rPr>
        <w:t>Иларион (Алфеев), митр.</w:t>
      </w:r>
      <w:r w:rsidR="001828CB">
        <w:rPr>
          <w:rFonts w:eastAsia="Times New Roman"/>
          <w:i/>
          <w:lang w:eastAsia="ru-RU"/>
        </w:rPr>
        <w:t xml:space="preserve"> </w:t>
      </w:r>
      <w:r w:rsidR="001828CB">
        <w:rPr>
          <w:rFonts w:eastAsia="Times New Roman"/>
          <w:lang w:eastAsia="ru-RU"/>
        </w:rPr>
        <w:t>Таинство веры. – М.: Эксмо, 2010.</w:t>
      </w:r>
    </w:p>
    <w:p w:rsidR="00CB7635" w:rsidRDefault="00167527" w:rsidP="00CB7635">
      <w:pPr>
        <w:pStyle w:val="a3"/>
        <w:ind w:firstLine="0"/>
      </w:pPr>
      <w:r>
        <w:t>8</w:t>
      </w:r>
      <w:r w:rsidR="00CB7635">
        <w:t xml:space="preserve">. </w:t>
      </w:r>
      <w:r w:rsidR="009F3E10" w:rsidRPr="00582985">
        <w:t>Илюстрированная история религий под ред. Шантепи де ля Соссей. В 2т. – Издательство Спасо-Преображенского Валаамского монастыря, 1992. – Т.1.</w:t>
      </w:r>
    </w:p>
    <w:p w:rsidR="00CB7635" w:rsidRDefault="00167527" w:rsidP="00CB7635">
      <w:pPr>
        <w:pStyle w:val="a3"/>
        <w:ind w:firstLine="0"/>
      </w:pPr>
      <w:r>
        <w:t>9</w:t>
      </w:r>
      <w:r w:rsidR="00CB7635" w:rsidRPr="009F3E10">
        <w:rPr>
          <w:i/>
        </w:rPr>
        <w:t>. Иоанн Дамаскин, преподобный.</w:t>
      </w:r>
      <w:r w:rsidR="00CB7635">
        <w:t xml:space="preserve"> Точное изложение Православной веры. – М: Сретенский монастырь, 2007.</w:t>
      </w:r>
    </w:p>
    <w:p w:rsidR="00CB7635" w:rsidRDefault="00167527" w:rsidP="00CB7635">
      <w:pPr>
        <w:pStyle w:val="a3"/>
        <w:ind w:firstLine="0"/>
      </w:pPr>
      <w:r>
        <w:t>10</w:t>
      </w:r>
      <w:r w:rsidR="00CB7635">
        <w:t>.</w:t>
      </w:r>
      <w:r w:rsidR="00CB7635" w:rsidRPr="009F3E10">
        <w:rPr>
          <w:i/>
        </w:rPr>
        <w:t xml:space="preserve"> Кудрявцев-Платонов В.Д.</w:t>
      </w:r>
      <w:r w:rsidR="00CB7635">
        <w:t xml:space="preserve"> Философия религии. – М: ФондИВ, 2008.</w:t>
      </w:r>
    </w:p>
    <w:p w:rsidR="00CB7635" w:rsidRDefault="00167527" w:rsidP="00CB7635">
      <w:pPr>
        <w:pStyle w:val="a3"/>
        <w:ind w:firstLine="0"/>
      </w:pPr>
      <w:r>
        <w:t>11</w:t>
      </w:r>
      <w:r w:rsidR="00CB7635">
        <w:t xml:space="preserve">. </w:t>
      </w:r>
      <w:r w:rsidR="00CB7635" w:rsidRPr="009F3E10">
        <w:rPr>
          <w:i/>
        </w:rPr>
        <w:t>Лука Войно-Ясенецкий, святитель.</w:t>
      </w:r>
      <w:r w:rsidR="00CB7635">
        <w:t xml:space="preserve"> Я полюбил страдание – М.: Издательство сестричества во имя святителя Игнатия Брянчанинова, 2006.</w:t>
      </w:r>
    </w:p>
    <w:p w:rsidR="00CB7635" w:rsidRDefault="00167527" w:rsidP="00CB7635">
      <w:pPr>
        <w:pStyle w:val="a3"/>
        <w:ind w:firstLine="0"/>
      </w:pPr>
      <w:r>
        <w:lastRenderedPageBreak/>
        <w:t>12</w:t>
      </w:r>
      <w:r w:rsidR="00CB7635">
        <w:t>.</w:t>
      </w:r>
      <w:r w:rsidR="00CB7635" w:rsidRPr="009F3E10">
        <w:rPr>
          <w:i/>
        </w:rPr>
        <w:t xml:space="preserve"> Никон Воробьев, игумен.</w:t>
      </w:r>
      <w:r w:rsidR="00CB7635">
        <w:t xml:space="preserve"> Нам оставлено покаяние – М.: Издательство Сретенского монастыря, 2007.</w:t>
      </w:r>
    </w:p>
    <w:p w:rsidR="00CB7635" w:rsidRDefault="00167527" w:rsidP="00CB7635">
      <w:pPr>
        <w:pStyle w:val="a3"/>
        <w:ind w:firstLine="0"/>
      </w:pPr>
      <w:r>
        <w:t>13</w:t>
      </w:r>
      <w:r w:rsidR="00CB7635" w:rsidRPr="009F3E10">
        <w:rPr>
          <w:i/>
        </w:rPr>
        <w:t>. Ориген.</w:t>
      </w:r>
      <w:r w:rsidR="00CB7635">
        <w:t xml:space="preserve"> Против Цельса. - М: Изд. дом «Жизнь с Богом», 2009.</w:t>
      </w:r>
    </w:p>
    <w:p w:rsidR="00CB7635" w:rsidRDefault="00167527" w:rsidP="00CB7635">
      <w:pPr>
        <w:pStyle w:val="a3"/>
        <w:ind w:firstLine="0"/>
      </w:pPr>
      <w:r>
        <w:t>14</w:t>
      </w:r>
      <w:r w:rsidR="00CB7635">
        <w:t>.</w:t>
      </w:r>
      <w:r w:rsidR="00CB7635" w:rsidRPr="009F3E10">
        <w:rPr>
          <w:i/>
        </w:rPr>
        <w:t xml:space="preserve"> Пархоменко Константин, священник. </w:t>
      </w:r>
      <w:r w:rsidR="00CB7635">
        <w:t>Сотворение мира и человека. – М: Даръ, 2010.</w:t>
      </w:r>
    </w:p>
    <w:p w:rsidR="00CB7635" w:rsidRDefault="00167527" w:rsidP="00CB7635">
      <w:pPr>
        <w:pStyle w:val="a3"/>
        <w:ind w:firstLine="0"/>
      </w:pPr>
      <w:r>
        <w:t>15</w:t>
      </w:r>
      <w:r w:rsidR="00CB7635">
        <w:t>.</w:t>
      </w:r>
      <w:r w:rsidR="00CB7635" w:rsidRPr="009F3E10">
        <w:rPr>
          <w:i/>
        </w:rPr>
        <w:t xml:space="preserve"> Петр (Мещеринов), игум.</w:t>
      </w:r>
      <w:r w:rsidR="00CB7635">
        <w:t xml:space="preserve"> Церковь и общество. - М: Изд. дом «Жизнь с Богом», 2009.</w:t>
      </w:r>
    </w:p>
    <w:p w:rsidR="00CB7635" w:rsidRDefault="00167527" w:rsidP="00CB7635">
      <w:pPr>
        <w:pStyle w:val="a3"/>
        <w:ind w:firstLine="0"/>
      </w:pPr>
      <w:r>
        <w:t>16</w:t>
      </w:r>
      <w:r w:rsidR="00CB7635">
        <w:t xml:space="preserve">. </w:t>
      </w:r>
      <w:r w:rsidR="00CB7635" w:rsidRPr="009F3E10">
        <w:rPr>
          <w:i/>
        </w:rPr>
        <w:t>Тихон Задонский, святитель.</w:t>
      </w:r>
      <w:r w:rsidR="00CB7635">
        <w:t xml:space="preserve"> Сокровище духоное от мира собираемое. – М: Святоотеческое наследие, 2003.</w:t>
      </w:r>
    </w:p>
    <w:p w:rsidR="00CB7635" w:rsidRDefault="00167527" w:rsidP="00CB7635">
      <w:pPr>
        <w:pStyle w:val="a3"/>
        <w:ind w:firstLine="0"/>
      </w:pPr>
      <w:r>
        <w:t>17</w:t>
      </w:r>
      <w:r w:rsidR="00CB7635">
        <w:t xml:space="preserve">. </w:t>
      </w:r>
      <w:r w:rsidR="00CB7635" w:rsidRPr="009F3E10">
        <w:rPr>
          <w:i/>
        </w:rPr>
        <w:t>Филарет (Дроздов), святитель.</w:t>
      </w:r>
      <w:r w:rsidR="00CB7635">
        <w:t xml:space="preserve"> Православный катихизис . - Сергиев Посад: изд. Свято-Троицкой Сергиевой Лавры, 2011.</w:t>
      </w:r>
    </w:p>
    <w:p w:rsidR="00CB7635" w:rsidRDefault="00167527" w:rsidP="00CB7635">
      <w:pPr>
        <w:pStyle w:val="a3"/>
        <w:ind w:firstLine="0"/>
      </w:pPr>
      <w:r>
        <w:t>18</w:t>
      </w:r>
      <w:r w:rsidR="00CB7635" w:rsidRPr="009F3E10">
        <w:rPr>
          <w:i/>
        </w:rPr>
        <w:t>. Хитченс К.</w:t>
      </w:r>
      <w:r w:rsidR="00CB7635">
        <w:t xml:space="preserve"> Бог не любовь. – М: Альпина нон-фикшн, 2011.</w:t>
      </w:r>
    </w:p>
    <w:p w:rsidR="009F3E10" w:rsidRDefault="00167527" w:rsidP="00CB7635">
      <w:pPr>
        <w:pStyle w:val="a3"/>
        <w:ind w:firstLine="0"/>
      </w:pPr>
      <w:r>
        <w:t>19</w:t>
      </w:r>
      <w:r w:rsidR="00CB7635" w:rsidRPr="009F3E10">
        <w:rPr>
          <w:i/>
        </w:rPr>
        <w:t>. Хокинг С.</w:t>
      </w:r>
      <w:r w:rsidR="00CB7635">
        <w:t xml:space="preserve"> Высший замысел. - М: Амфор</w:t>
      </w:r>
      <w:r w:rsidR="00590D97">
        <w:t>а, 2009.</w:t>
      </w:r>
    </w:p>
    <w:p w:rsidR="00CB7635" w:rsidRPr="009F3E10" w:rsidRDefault="00590D97" w:rsidP="009F3E10">
      <w:pPr>
        <w:pStyle w:val="a3"/>
        <w:ind w:firstLine="708"/>
        <w:rPr>
          <w:b/>
        </w:rPr>
      </w:pPr>
      <w:r w:rsidRPr="009F3E10">
        <w:rPr>
          <w:b/>
        </w:rPr>
        <w:t>3. Справочно-информационные издания</w:t>
      </w:r>
    </w:p>
    <w:p w:rsidR="009E66FE" w:rsidRDefault="00167527" w:rsidP="009E66FE">
      <w:pPr>
        <w:pStyle w:val="a3"/>
        <w:ind w:firstLine="0"/>
      </w:pPr>
      <w:r>
        <w:t>20</w:t>
      </w:r>
      <w:r w:rsidR="00252F5C">
        <w:t>.</w:t>
      </w:r>
      <w:r>
        <w:t xml:space="preserve"> </w:t>
      </w:r>
      <w:r w:rsidR="00252F5C">
        <w:t>Кришна//</w:t>
      </w:r>
      <w:r w:rsidR="009E66FE" w:rsidRPr="009D229E">
        <w:t>Мифология.</w:t>
      </w:r>
      <w:r w:rsidR="00F966DE">
        <w:t xml:space="preserve"> </w:t>
      </w:r>
      <w:r w:rsidR="009E66FE" w:rsidRPr="009D229E">
        <w:t>Большой энциклопедический словарь. М.: Большая Рос</w:t>
      </w:r>
      <w:r w:rsidR="009E66FE">
        <w:t>сийская энциклопедия, 1998.</w:t>
      </w:r>
    </w:p>
    <w:p w:rsidR="00590D97" w:rsidRDefault="00167527" w:rsidP="00CB7635">
      <w:pPr>
        <w:pStyle w:val="a3"/>
        <w:ind w:firstLine="0"/>
      </w:pPr>
      <w:r>
        <w:t>21</w:t>
      </w:r>
      <w:r w:rsidR="00590D97">
        <w:t xml:space="preserve">. </w:t>
      </w:r>
      <w:r w:rsidR="00252F5C">
        <w:t>Богодухновенность//</w:t>
      </w:r>
      <w:r w:rsidR="00590D97">
        <w:t>Православная энциклопедия, Т.5 – М: Церковно-научный центр "Православная библиотека", 2002.</w:t>
      </w:r>
    </w:p>
    <w:p w:rsidR="001828CB" w:rsidRDefault="00167527" w:rsidP="00CB7635">
      <w:pPr>
        <w:pStyle w:val="a3"/>
        <w:ind w:firstLine="0"/>
      </w:pPr>
      <w:r>
        <w:t>22</w:t>
      </w:r>
      <w:r w:rsidR="009E66FE">
        <w:t>.</w:t>
      </w:r>
      <w:r>
        <w:t xml:space="preserve"> </w:t>
      </w:r>
      <w:r w:rsidR="00252F5C">
        <w:t>Индуизм//</w:t>
      </w:r>
      <w:r w:rsidR="009E66FE" w:rsidRPr="002C7E5E">
        <w:t>Религиозные традиции мира в 2 т. Ред.-сост. Иэрхарт Б. М.: Крон-пресс, 1996. – Т.1.</w:t>
      </w:r>
    </w:p>
    <w:p w:rsidR="00C24A26" w:rsidRPr="009F3E10" w:rsidRDefault="00590D97" w:rsidP="00CB7635">
      <w:pPr>
        <w:pStyle w:val="a3"/>
        <w:rPr>
          <w:b/>
        </w:rPr>
      </w:pPr>
      <w:r w:rsidRPr="009F3E10">
        <w:rPr>
          <w:b/>
        </w:rPr>
        <w:t>4. Электронные ресурсы</w:t>
      </w:r>
    </w:p>
    <w:p w:rsidR="00406331" w:rsidRDefault="00167527" w:rsidP="00406331">
      <w:pPr>
        <w:pStyle w:val="a3"/>
        <w:ind w:firstLine="0"/>
      </w:pPr>
      <w:r>
        <w:t>23</w:t>
      </w:r>
      <w:r w:rsidR="00406331">
        <w:t xml:space="preserve">. </w:t>
      </w:r>
      <w:r w:rsidR="00406331" w:rsidRPr="009F3E10">
        <w:rPr>
          <w:i/>
        </w:rPr>
        <w:t>Александр (Милеант), епископ.</w:t>
      </w:r>
      <w:r w:rsidR="00406331">
        <w:t xml:space="preserve"> Страстная Седмица. (Электронный ресурс) – Элект</w:t>
      </w:r>
      <w:r w:rsidR="00252F5C">
        <w:t>р</w:t>
      </w:r>
      <w:r w:rsidR="00406331">
        <w:t>. ст. «Благовещение. Библиотека православного христианина» – Режим доступа: http://www.wco.ru/biblio/books/str_sedm/H00-T.htm#10</w:t>
      </w:r>
    </w:p>
    <w:p w:rsidR="00406331" w:rsidRDefault="00406331" w:rsidP="00406331">
      <w:pPr>
        <w:pStyle w:val="a3"/>
        <w:ind w:firstLine="0"/>
      </w:pPr>
      <w:r>
        <w:t>2</w:t>
      </w:r>
      <w:r w:rsidR="00167527">
        <w:t>4</w:t>
      </w:r>
      <w:r>
        <w:t>.</w:t>
      </w:r>
      <w:r w:rsidRPr="009F3E10">
        <w:rPr>
          <w:i/>
        </w:rPr>
        <w:t xml:space="preserve"> Антоний Сурожский (Блум), митр.</w:t>
      </w:r>
      <w:r>
        <w:t xml:space="preserve"> Ступени (Электронный ресурс). – Элект</w:t>
      </w:r>
      <w:r w:rsidR="00252F5C">
        <w:t>р</w:t>
      </w:r>
      <w:r>
        <w:t xml:space="preserve">. ст. «Азбука веры» – Адрес доступа: </w:t>
      </w:r>
      <w:hyperlink r:id="rId14" w:history="1">
        <w:r>
          <w:t>http://azbyka.ru/otechnik/?Antonij_Surozhskij/stupeni</w:t>
        </w:r>
      </w:hyperlink>
    </w:p>
    <w:p w:rsidR="006E77AA" w:rsidRPr="00F54671" w:rsidRDefault="006E77AA" w:rsidP="006E77AA">
      <w:pPr>
        <w:pStyle w:val="a3"/>
        <w:ind w:firstLine="0"/>
        <w:rPr>
          <w:lang w:eastAsia="ru-RU"/>
        </w:rPr>
      </w:pPr>
      <w:r>
        <w:lastRenderedPageBreak/>
        <w:t xml:space="preserve">25. </w:t>
      </w:r>
      <w:r>
        <w:rPr>
          <w:lang w:eastAsia="ru-RU"/>
        </w:rPr>
        <w:t>Апологетика//Православная энциклопедия (Электронный ресурс). – Электр. ст. – Режим доступа: http://www.pravenc.ru/text/75696.html</w:t>
      </w:r>
    </w:p>
    <w:p w:rsidR="00406331" w:rsidRDefault="00167527" w:rsidP="00406331">
      <w:pPr>
        <w:pStyle w:val="a3"/>
        <w:ind w:firstLine="0"/>
      </w:pPr>
      <w:r>
        <w:t>2</w:t>
      </w:r>
      <w:r w:rsidR="006E77AA">
        <w:t>6</w:t>
      </w:r>
      <w:r w:rsidR="00406331">
        <w:t xml:space="preserve">. </w:t>
      </w:r>
      <w:r w:rsidR="00406331" w:rsidRPr="009F3E10">
        <w:rPr>
          <w:i/>
        </w:rPr>
        <w:t>Бердяев Н.А.</w:t>
      </w:r>
      <w:r w:rsidR="00406331">
        <w:t xml:space="preserve"> О достоинстве христианства и недостоинстве христиан(Электронный ресурс). – Элект</w:t>
      </w:r>
      <w:r w:rsidR="009F3E10">
        <w:t>р</w:t>
      </w:r>
      <w:r w:rsidR="00406331">
        <w:t>. ст. «Азбука веры» – Режим доступа:</w:t>
      </w:r>
      <w:r w:rsidR="00406331" w:rsidRPr="00406331">
        <w:t xml:space="preserve"> </w:t>
      </w:r>
      <w:hyperlink r:id="rId15" w:history="1">
        <w:r w:rsidR="00406331" w:rsidRPr="00406331">
          <w:rPr>
            <w:rStyle w:val="a6"/>
            <w:color w:val="auto"/>
            <w:u w:val="none"/>
          </w:rPr>
          <w:t>http://azbyka.ru/hristianstvo/sut/4g66-all.shtml</w:t>
        </w:r>
      </w:hyperlink>
    </w:p>
    <w:p w:rsidR="00406331" w:rsidRDefault="00167527" w:rsidP="00406331">
      <w:pPr>
        <w:pStyle w:val="a3"/>
        <w:ind w:firstLine="0"/>
      </w:pPr>
      <w:r>
        <w:t>2</w:t>
      </w:r>
      <w:r w:rsidR="006E77AA">
        <w:t>7</w:t>
      </w:r>
      <w:r w:rsidR="00406331">
        <w:t xml:space="preserve">. </w:t>
      </w:r>
      <w:r w:rsidRPr="00584020">
        <w:rPr>
          <w:i/>
        </w:rPr>
        <w:t>Виноградов</w:t>
      </w:r>
      <w:r>
        <w:rPr>
          <w:i/>
        </w:rPr>
        <w:t xml:space="preserve"> Л</w:t>
      </w:r>
      <w:r w:rsidRPr="00584020">
        <w:rPr>
          <w:i/>
        </w:rPr>
        <w:t>.</w:t>
      </w:r>
      <w:r w:rsidRPr="00584020">
        <w:t xml:space="preserve"> Почему Церковь не любят</w:t>
      </w:r>
      <w:r>
        <w:t>//Нескучный сад. –</w:t>
      </w:r>
      <w:r w:rsidRPr="00584020">
        <w:t xml:space="preserve"> </w:t>
      </w:r>
      <w:r>
        <w:t xml:space="preserve">2007. – 7 июля </w:t>
      </w:r>
      <w:r w:rsidRPr="00584020">
        <w:t>(Электронный ресу</w:t>
      </w:r>
      <w:r>
        <w:t>рс) – Электр. ст.</w:t>
      </w:r>
      <w:r w:rsidRPr="00584020">
        <w:t xml:space="preserve"> – Режим доступа: </w:t>
      </w:r>
      <w:hyperlink r:id="rId16" w:history="1">
        <w:r w:rsidRPr="00584020">
          <w:rPr>
            <w:rStyle w:val="a6"/>
            <w:color w:val="auto"/>
            <w:u w:val="none"/>
          </w:rPr>
          <w:t>http://www.nsad.ru/articles/pochemu-cerkov-ne-lyubyat-3</w:t>
        </w:r>
      </w:hyperlink>
    </w:p>
    <w:p w:rsidR="00406331" w:rsidRDefault="004B754C" w:rsidP="00406331">
      <w:pPr>
        <w:pStyle w:val="a3"/>
        <w:ind w:firstLine="0"/>
      </w:pPr>
      <w:r>
        <w:rPr>
          <w:szCs w:val="16"/>
        </w:rPr>
        <w:t>2</w:t>
      </w:r>
      <w:r w:rsidR="006E77AA">
        <w:rPr>
          <w:szCs w:val="16"/>
        </w:rPr>
        <w:t>8</w:t>
      </w:r>
      <w:r w:rsidR="00406331">
        <w:rPr>
          <w:szCs w:val="16"/>
        </w:rPr>
        <w:t xml:space="preserve">. </w:t>
      </w:r>
      <w:r w:rsidR="00406331">
        <w:t xml:space="preserve">Воцерковленность православных. Индекс воцерковленности православных: мониторинг. </w:t>
      </w:r>
      <w:r w:rsidR="00406331" w:rsidRPr="002235E5">
        <w:t>(Электронный ресурс) – Элект</w:t>
      </w:r>
      <w:r w:rsidR="009F3E10">
        <w:t>р</w:t>
      </w:r>
      <w:r w:rsidR="00406331" w:rsidRPr="002235E5">
        <w:t>. ст. «</w:t>
      </w:r>
      <w:r w:rsidR="00406331">
        <w:rPr>
          <w:szCs w:val="64"/>
        </w:rPr>
        <w:t>Фонд Общественное Мнение</w:t>
      </w:r>
      <w:r w:rsidR="00406331">
        <w:t>» – Режим доступа:</w:t>
      </w:r>
      <w:r w:rsidR="00406331" w:rsidRPr="007E6257">
        <w:t xml:space="preserve"> </w:t>
      </w:r>
      <w:r w:rsidR="00406331" w:rsidRPr="009A13B4">
        <w:t>http://fom.ru/TSennosti/11587</w:t>
      </w:r>
    </w:p>
    <w:p w:rsidR="00406331" w:rsidRDefault="004B754C" w:rsidP="00406331">
      <w:pPr>
        <w:pStyle w:val="a3"/>
        <w:ind w:firstLine="0"/>
        <w:rPr>
          <w:szCs w:val="16"/>
        </w:rPr>
      </w:pPr>
      <w:r>
        <w:rPr>
          <w:szCs w:val="16"/>
        </w:rPr>
        <w:t>2</w:t>
      </w:r>
      <w:r w:rsidR="006E77AA">
        <w:rPr>
          <w:szCs w:val="16"/>
        </w:rPr>
        <w:t>9</w:t>
      </w:r>
      <w:r w:rsidR="00406331">
        <w:rPr>
          <w:szCs w:val="16"/>
        </w:rPr>
        <w:t>.</w:t>
      </w:r>
      <w:r w:rsidR="00406331">
        <w:t xml:space="preserve"> Главный атеист Р. Докинз против архиепископа Р. Уильямса — диспут о Боге и эволюции (Электронный ресурс). – Элект</w:t>
      </w:r>
      <w:r w:rsidR="009F3E10">
        <w:t>р</w:t>
      </w:r>
      <w:r w:rsidR="00406331">
        <w:t>. ст. «Православие и мир» – Режим доступа: http://www.pravmir.ru/ateist-dokinz-disput-wiliams/</w:t>
      </w:r>
    </w:p>
    <w:p w:rsidR="00406331" w:rsidRDefault="006E77AA" w:rsidP="00406331">
      <w:pPr>
        <w:pStyle w:val="a3"/>
        <w:ind w:firstLine="0"/>
      </w:pPr>
      <w:r>
        <w:t>30</w:t>
      </w:r>
      <w:r w:rsidR="004B754C">
        <w:t xml:space="preserve">. </w:t>
      </w:r>
      <w:r w:rsidR="00406331" w:rsidRPr="004B754C">
        <w:rPr>
          <w:i/>
        </w:rPr>
        <w:t xml:space="preserve">Данилевский И.Н. </w:t>
      </w:r>
      <w:r w:rsidR="00406331">
        <w:t>Древняя Русь глазами современников и потомков. (Электронный ресурс) – Элект</w:t>
      </w:r>
      <w:r w:rsidR="004B754C">
        <w:t>р</w:t>
      </w:r>
      <w:r w:rsidR="00406331">
        <w:t>. ст. «МГУ им. Ломоносова» – Режим доступа: http://hbar.phys.msu.ru/fat/danilev.html</w:t>
      </w:r>
    </w:p>
    <w:p w:rsidR="00406331" w:rsidRDefault="0019291E" w:rsidP="008E20B7">
      <w:pPr>
        <w:pStyle w:val="a3"/>
        <w:ind w:firstLine="0"/>
      </w:pPr>
      <w:r>
        <w:t>3</w:t>
      </w:r>
      <w:r w:rsidR="006E77AA">
        <w:t>1</w:t>
      </w:r>
      <w:r w:rsidR="008E20B7">
        <w:t>.</w:t>
      </w:r>
      <w:r w:rsidR="004B754C">
        <w:t xml:space="preserve"> </w:t>
      </w:r>
      <w:hyperlink r:id="rId17" w:history="1">
        <w:r w:rsidRPr="003E0706">
          <w:rPr>
            <w:i/>
          </w:rPr>
          <w:t>Демидюк</w:t>
        </w:r>
      </w:hyperlink>
      <w:r>
        <w:t xml:space="preserve"> </w:t>
      </w:r>
      <w:r w:rsidRPr="004B754C">
        <w:rPr>
          <w:i/>
        </w:rPr>
        <w:t>Н</w:t>
      </w:r>
      <w:r w:rsidRPr="003E0706">
        <w:rPr>
          <w:i/>
        </w:rPr>
        <w:t>.</w:t>
      </w:r>
      <w:r w:rsidRPr="003E0706">
        <w:t xml:space="preserve"> Почему на Благовещение рекомендуется что-нибудь украсть: приметы и </w:t>
      </w:r>
      <w:r>
        <w:t>традиции//Московский комсомолец. – 2014. – 15 апр. (Электронный ресурс).</w:t>
      </w:r>
      <w:r w:rsidRPr="003E0706">
        <w:t xml:space="preserve"> – Элект</w:t>
      </w:r>
      <w:r>
        <w:t>р</w:t>
      </w:r>
      <w:r w:rsidRPr="003E0706">
        <w:t xml:space="preserve">. ст. </w:t>
      </w:r>
      <w:r>
        <w:t xml:space="preserve">– Режим доступа: </w:t>
      </w:r>
      <w:r w:rsidRPr="003E0706">
        <w:t>http://www.mk.ru/social/article/2014/04/07/1009854-pochemu-na-blagoveschenie-rekomenduetsya-chtonibud-ukrast-primetyi-i-traditsii.html</w:t>
      </w:r>
    </w:p>
    <w:p w:rsidR="00406331" w:rsidRDefault="0019291E" w:rsidP="008E20B7">
      <w:pPr>
        <w:pStyle w:val="a3"/>
        <w:ind w:firstLine="0"/>
      </w:pPr>
      <w:r>
        <w:t>3</w:t>
      </w:r>
      <w:r w:rsidR="006E77AA">
        <w:t>2</w:t>
      </w:r>
      <w:r w:rsidR="00406331">
        <w:t>. Движение «Дух времени». (Электронный ресурс) – Элект</w:t>
      </w:r>
      <w:r>
        <w:t>р</w:t>
      </w:r>
      <w:r w:rsidR="00406331">
        <w:t xml:space="preserve">. ст. «Дух времени» – Режим доступа: </w:t>
      </w:r>
      <w:hyperlink r:id="rId18" w:history="1">
        <w:r w:rsidR="00406331">
          <w:t>http://</w:t>
        </w:r>
        <w:r w:rsidR="00406331">
          <w:rPr>
            <w:lang w:val="en-US"/>
          </w:rPr>
          <w:t>z</w:t>
        </w:r>
        <w:r w:rsidR="00406331">
          <w:t>-</w:t>
        </w:r>
        <w:r w:rsidR="00406331">
          <w:rPr>
            <w:lang w:val="en-US"/>
          </w:rPr>
          <w:t>g</w:t>
        </w:r>
        <w:r w:rsidR="00406331">
          <w:t>-</w:t>
        </w:r>
        <w:r w:rsidR="00406331">
          <w:rPr>
            <w:lang w:val="en-US"/>
          </w:rPr>
          <w:t>m</w:t>
        </w:r>
        <w:r w:rsidR="00406331">
          <w:t>/</w:t>
        </w:r>
        <w:r w:rsidR="00406331">
          <w:rPr>
            <w:lang w:val="en-US"/>
          </w:rPr>
          <w:t>ru</w:t>
        </w:r>
      </w:hyperlink>
    </w:p>
    <w:p w:rsidR="008E20B7" w:rsidRDefault="0019291E" w:rsidP="008E20B7">
      <w:pPr>
        <w:pStyle w:val="a3"/>
        <w:ind w:firstLine="0"/>
      </w:pPr>
      <w:r>
        <w:t>3</w:t>
      </w:r>
      <w:r w:rsidR="006E77AA">
        <w:t>3</w:t>
      </w:r>
      <w:r w:rsidR="00406331">
        <w:t>. Духовные стороны христианства (Электронный ресурс). – Элект</w:t>
      </w:r>
      <w:r>
        <w:t>р</w:t>
      </w:r>
      <w:r w:rsidR="00406331">
        <w:t xml:space="preserve">. ст. «Азбука веры» – Адрес доступа: </w:t>
      </w:r>
      <w:hyperlink r:id="rId19" w:history="1">
        <w:r w:rsidR="00406331">
          <w:t>http://azbyka.ru/tserkov/duhovnaya_zhizn/osnovy/pravoslavnaya_entsiklopediya_020-all.shtml</w:t>
        </w:r>
      </w:hyperlink>
    </w:p>
    <w:p w:rsidR="00406331" w:rsidRDefault="0019291E" w:rsidP="008E20B7">
      <w:pPr>
        <w:pStyle w:val="a3"/>
        <w:ind w:firstLine="0"/>
      </w:pPr>
      <w:r>
        <w:t>3</w:t>
      </w:r>
      <w:r w:rsidR="006E77AA">
        <w:t>4</w:t>
      </w:r>
      <w:r w:rsidR="00406331">
        <w:t>.</w:t>
      </w:r>
      <w:r w:rsidR="00406331" w:rsidRPr="0019291E">
        <w:rPr>
          <w:i/>
        </w:rPr>
        <w:t xml:space="preserve"> Зубов А.Б.</w:t>
      </w:r>
      <w:r w:rsidR="00406331">
        <w:t xml:space="preserve"> Египет, дождавшийся Христа. (Электронный ресурс)  – Элект. ст. «Православие и мир» – Режим доступа: </w:t>
      </w:r>
      <w:hyperlink r:id="rId20" w:history="1">
        <w:r w:rsidR="00406331">
          <w:t>http://www.pravmir.ru/professor-andrej-zubov-religiya-drevnego-egipta-zabytyj-monoteizm-video/</w:t>
        </w:r>
      </w:hyperlink>
    </w:p>
    <w:p w:rsidR="00406331" w:rsidRDefault="0019291E" w:rsidP="00844764">
      <w:pPr>
        <w:pStyle w:val="a3"/>
        <w:ind w:firstLine="0"/>
      </w:pPr>
      <w:r>
        <w:t>3</w:t>
      </w:r>
      <w:r w:rsidR="006E77AA">
        <w:t>5</w:t>
      </w:r>
      <w:r w:rsidR="00406331">
        <w:t xml:space="preserve">. </w:t>
      </w:r>
      <w:r w:rsidR="00406331" w:rsidRPr="0019291E">
        <w:rPr>
          <w:i/>
        </w:rPr>
        <w:t>Зубов А.Б.</w:t>
      </w:r>
      <w:r w:rsidR="00406331">
        <w:t xml:space="preserve"> История религий (Электронный ресурс). – Элект. ст. «Предание.ру» – Режим доступа: http://predanie.ru/lib/book/73503/</w:t>
      </w:r>
    </w:p>
    <w:p w:rsidR="00406331" w:rsidRDefault="0019291E" w:rsidP="00844764">
      <w:pPr>
        <w:pStyle w:val="a3"/>
        <w:ind w:firstLine="0"/>
        <w:rPr>
          <w:spacing w:val="-20"/>
        </w:rPr>
      </w:pPr>
      <w:r>
        <w:t>3</w:t>
      </w:r>
      <w:r w:rsidR="006E77AA">
        <w:t>6</w:t>
      </w:r>
      <w:r w:rsidR="00406331">
        <w:t xml:space="preserve">. </w:t>
      </w:r>
      <w:r w:rsidR="00406331" w:rsidRPr="0019291E">
        <w:rPr>
          <w:i/>
        </w:rPr>
        <w:t>Игнатий Брянчанинов, святитель.</w:t>
      </w:r>
      <w:r w:rsidR="00406331">
        <w:t xml:space="preserve"> Аскетическая пропов</w:t>
      </w:r>
      <w:r w:rsidR="00844764">
        <w:t>едь. (Электронный ресурс).</w:t>
      </w:r>
      <w:r w:rsidR="00406331">
        <w:t xml:space="preserve"> – Элект</w:t>
      </w:r>
      <w:r>
        <w:t>р</w:t>
      </w:r>
      <w:r w:rsidR="00406331">
        <w:t xml:space="preserve">. ст. «Азбука веры» – Режим доступа: </w:t>
      </w:r>
      <w:r w:rsidR="00406331" w:rsidRPr="0019291E">
        <w:t>http://azbyka.ru/otechnik/Ignatij_Brjanchaninov/asketicheskaya_propoved/45</w:t>
      </w:r>
    </w:p>
    <w:p w:rsidR="00406331" w:rsidRDefault="0019291E" w:rsidP="00844764">
      <w:pPr>
        <w:pStyle w:val="a3"/>
        <w:ind w:firstLine="0"/>
      </w:pPr>
      <w:r>
        <w:t>3</w:t>
      </w:r>
      <w:r w:rsidR="006E77AA">
        <w:t>7</w:t>
      </w:r>
      <w:r w:rsidR="00406331">
        <w:t xml:space="preserve">. </w:t>
      </w:r>
      <w:r w:rsidR="00406331" w:rsidRPr="0019291E">
        <w:rPr>
          <w:i/>
        </w:rPr>
        <w:t>Иоанн Златоуст, святитель.</w:t>
      </w:r>
      <w:r w:rsidR="00406331">
        <w:t xml:space="preserve"> Беседы на Евангелие от Матфея. Беседа 88. (Электронный ресурс) – Элект</w:t>
      </w:r>
      <w:r>
        <w:t>р</w:t>
      </w:r>
      <w:r w:rsidR="00406331">
        <w:t>. ст. «Азбука веры» – Режим доступа: http://azbyka.ru/otechnik/Ioann_Zlatoust/tolk_51/88</w:t>
      </w:r>
    </w:p>
    <w:p w:rsidR="00406331" w:rsidRDefault="0019291E" w:rsidP="00844764">
      <w:pPr>
        <w:pStyle w:val="a3"/>
        <w:ind w:firstLine="0"/>
      </w:pPr>
      <w:r>
        <w:t>3</w:t>
      </w:r>
      <w:r w:rsidR="006E77AA">
        <w:t>8</w:t>
      </w:r>
      <w:r w:rsidR="00844764">
        <w:t xml:space="preserve">. </w:t>
      </w:r>
      <w:r w:rsidR="00406331" w:rsidRPr="0019291E">
        <w:rPr>
          <w:i/>
        </w:rPr>
        <w:t>Иоанн Златоуст, святитель.</w:t>
      </w:r>
      <w:r w:rsidR="00406331">
        <w:t xml:space="preserve"> Беседы о надписании книги Деяний. (Электронный ресурс).  – Элект. ст. «Азбука вера» – Режим доступа:</w:t>
      </w:r>
      <w:r w:rsidR="00406331" w:rsidRPr="00293E6A">
        <w:t xml:space="preserve"> </w:t>
      </w:r>
      <w:hyperlink r:id="rId21" w:history="1">
        <w:r w:rsidR="00406331" w:rsidRPr="00844764">
          <w:rPr>
            <w:rStyle w:val="a6"/>
            <w:color w:val="auto"/>
            <w:u w:val="none"/>
          </w:rPr>
          <w:t>http://azbyka.ru/otechnik/Ioann_Zlatoust/tolk_55_nadp/</w:t>
        </w:r>
      </w:hyperlink>
    </w:p>
    <w:p w:rsidR="00406331" w:rsidRDefault="0019291E" w:rsidP="00844764">
      <w:pPr>
        <w:pStyle w:val="a3"/>
        <w:ind w:firstLine="0"/>
      </w:pPr>
      <w:r>
        <w:t>3</w:t>
      </w:r>
      <w:r w:rsidR="006E77AA">
        <w:t>9</w:t>
      </w:r>
      <w:r w:rsidR="00406331">
        <w:t xml:space="preserve">. </w:t>
      </w:r>
      <w:r w:rsidR="00406331" w:rsidRPr="0019291E">
        <w:rPr>
          <w:i/>
        </w:rPr>
        <w:t>Каледа Глеб, священник.</w:t>
      </w:r>
      <w:r w:rsidR="00406331">
        <w:t xml:space="preserve"> </w:t>
      </w:r>
      <w:r w:rsidR="00406331" w:rsidRPr="00C65842">
        <w:t>Плащаница Господа нашего Иисуса Христа</w:t>
      </w:r>
      <w:r w:rsidR="00406331">
        <w:t xml:space="preserve"> (Электронный ресурс) – Элект</w:t>
      </w:r>
      <w:r>
        <w:t>р</w:t>
      </w:r>
      <w:r w:rsidR="00406331">
        <w:t>. ст. «Православие и мир» – Режим доступа:</w:t>
      </w:r>
      <w:r w:rsidR="00406331" w:rsidRPr="00C65842">
        <w:t xml:space="preserve"> </w:t>
      </w:r>
      <w:r w:rsidR="00406331">
        <w:t>http://www.pravmir.ru/plashhanica-gospoda-nashego-iisusa-xrista/</w:t>
      </w:r>
    </w:p>
    <w:p w:rsidR="00FB565C" w:rsidRDefault="006E77AA" w:rsidP="00FB565C">
      <w:pPr>
        <w:pStyle w:val="a3"/>
        <w:ind w:firstLine="0"/>
      </w:pPr>
      <w:r>
        <w:t>40</w:t>
      </w:r>
      <w:r w:rsidR="00FB565C">
        <w:t xml:space="preserve">. </w:t>
      </w:r>
      <w:r w:rsidR="00FB565C" w:rsidRPr="0019291E">
        <w:rPr>
          <w:i/>
        </w:rPr>
        <w:t>Кирилл, Патриарх Московский и Всея Руси.</w:t>
      </w:r>
      <w:r w:rsidR="00FB565C">
        <w:rPr>
          <w:i/>
        </w:rPr>
        <w:t xml:space="preserve"> </w:t>
      </w:r>
      <w:r w:rsidR="00FB565C">
        <w:t xml:space="preserve">Проповедь в праздник Крещения Господня в Богоявленском кафедральном соборе г.Москвы. (Электронный ресурс)  – Элект. ст. «Азбука веры» – Режим доступа: </w:t>
      </w:r>
      <w:hyperlink r:id="rId22" w:history="1">
        <w:r w:rsidR="00FB565C" w:rsidRPr="00844764">
          <w:rPr>
            <w:rStyle w:val="a6"/>
            <w:color w:val="auto"/>
            <w:u w:val="none"/>
          </w:rPr>
          <w:t>http://azbyka.ru/propovedi/propovedi-patriarxa-kirilla.shtml/4</w:t>
        </w:r>
      </w:hyperlink>
    </w:p>
    <w:p w:rsidR="00406331" w:rsidRDefault="00FB565C" w:rsidP="00844764">
      <w:pPr>
        <w:pStyle w:val="a3"/>
        <w:ind w:firstLine="0"/>
      </w:pPr>
      <w:r>
        <w:t>4</w:t>
      </w:r>
      <w:r w:rsidR="006E77AA">
        <w:t>1</w:t>
      </w:r>
      <w:r>
        <w:t xml:space="preserve">. </w:t>
      </w:r>
      <w:r w:rsidR="00406331" w:rsidRPr="0019291E">
        <w:rPr>
          <w:i/>
        </w:rPr>
        <w:t>Кирилл, Патриарх Московский и Всея Руси.</w:t>
      </w:r>
      <w:r w:rsidR="00406331">
        <w:t xml:space="preserve"> Слово пастыря. Почему Церковь подвергается критике извне (Электронный ресурс). – Элект</w:t>
      </w:r>
      <w:r w:rsidR="0019291E">
        <w:t>р</w:t>
      </w:r>
      <w:r w:rsidR="00406331">
        <w:t xml:space="preserve">. ст. «Православие и мир» – Режим доступа: </w:t>
      </w:r>
      <w:r w:rsidR="00406331">
        <w:lastRenderedPageBreak/>
        <w:t>http://www.pravmir.ru/slovo-pastyrya-pochemu-cerkov-podvergaetsya-kritike-izvne/</w:t>
      </w:r>
    </w:p>
    <w:p w:rsidR="00406331" w:rsidRDefault="0019291E" w:rsidP="00844764">
      <w:pPr>
        <w:pStyle w:val="a3"/>
        <w:ind w:firstLine="0"/>
      </w:pPr>
      <w:r>
        <w:t>4</w:t>
      </w:r>
      <w:r w:rsidR="006E77AA">
        <w:t>2</w:t>
      </w:r>
      <w:r w:rsidR="00406331">
        <w:t>.</w:t>
      </w:r>
      <w:r w:rsidR="00FB565C">
        <w:t xml:space="preserve"> </w:t>
      </w:r>
      <w:r w:rsidR="00406331">
        <w:t xml:space="preserve"> Космологическа</w:t>
      </w:r>
      <w:r w:rsidR="00FB565C">
        <w:t>я сингулярность</w:t>
      </w:r>
      <w:r w:rsidR="00F43545">
        <w:t>// Википедия</w:t>
      </w:r>
      <w:r w:rsidR="00FB565C">
        <w:t xml:space="preserve"> </w:t>
      </w:r>
      <w:r w:rsidR="00406331">
        <w:t>(Электронный ресурс). – Элект</w:t>
      </w:r>
      <w:r w:rsidR="00FB565C">
        <w:t>р</w:t>
      </w:r>
      <w:r w:rsidR="00406331">
        <w:t xml:space="preserve">. ст. «Википедия» – Режим доступа: </w:t>
      </w:r>
      <w:hyperlink r:id="rId23" w:history="1">
        <w:r w:rsidR="00406331" w:rsidRPr="00844764">
          <w:rPr>
            <w:rStyle w:val="a6"/>
            <w:color w:val="auto"/>
            <w:u w:val="none"/>
          </w:rPr>
          <w:t>https://ru.wikipedia.org/wiki/Космологическая_сингулярность</w:t>
        </w:r>
      </w:hyperlink>
    </w:p>
    <w:p w:rsidR="00406331" w:rsidRDefault="006E77AA" w:rsidP="00844764">
      <w:pPr>
        <w:pStyle w:val="a3"/>
        <w:ind w:firstLine="0"/>
      </w:pPr>
      <w:r>
        <w:t>43</w:t>
      </w:r>
      <w:r w:rsidR="00406331">
        <w:t>. Критика первой части документального фильма Zeitgeist (Дух Времени) (Электронный ресурс) – Элект</w:t>
      </w:r>
      <w:r w:rsidR="00F0696E">
        <w:t>р</w:t>
      </w:r>
      <w:r w:rsidR="00406331">
        <w:t>. ст. «А</w:t>
      </w:r>
      <w:r w:rsidR="00406331">
        <w:rPr>
          <w:lang w:val="en-US"/>
        </w:rPr>
        <w:t>nti</w:t>
      </w:r>
      <w:r w:rsidR="00406331">
        <w:t>-</w:t>
      </w:r>
      <w:r w:rsidR="00406331">
        <w:rPr>
          <w:lang w:val="en-US"/>
        </w:rPr>
        <w:t>zeitgeistmovie</w:t>
      </w:r>
      <w:r w:rsidR="00406331">
        <w:t>.</w:t>
      </w:r>
      <w:r w:rsidR="00406331">
        <w:rPr>
          <w:lang w:val="en-US"/>
        </w:rPr>
        <w:t>info</w:t>
      </w:r>
      <w:r w:rsidR="00406331">
        <w:t xml:space="preserve">» </w:t>
      </w:r>
      <w:r w:rsidR="00844764">
        <w:t xml:space="preserve">– </w:t>
      </w:r>
      <w:r w:rsidR="00406331">
        <w:t xml:space="preserve">Режим доступа: </w:t>
      </w:r>
      <w:r w:rsidR="00406331">
        <w:rPr>
          <w:lang w:val="en-US"/>
        </w:rPr>
        <w:t>http</w:t>
      </w:r>
      <w:r w:rsidR="00406331">
        <w:t>://</w:t>
      </w:r>
      <w:r w:rsidR="00406331">
        <w:rPr>
          <w:lang w:val="en-US"/>
        </w:rPr>
        <w:t>anti</w:t>
      </w:r>
      <w:r w:rsidR="00406331">
        <w:t>-</w:t>
      </w:r>
      <w:r w:rsidR="00406331">
        <w:rPr>
          <w:lang w:val="en-US"/>
        </w:rPr>
        <w:t>zeitgeistmovie</w:t>
      </w:r>
      <w:r w:rsidR="00406331">
        <w:t>.</w:t>
      </w:r>
      <w:r w:rsidR="00406331">
        <w:rPr>
          <w:lang w:val="en-US"/>
        </w:rPr>
        <w:t>info</w:t>
      </w:r>
      <w:r w:rsidR="00406331">
        <w:t>/#[13:02]_</w:t>
      </w:r>
      <w:r w:rsidR="00406331">
        <w:rPr>
          <w:lang w:val="en-US"/>
        </w:rPr>
        <w:t>commentAt</w:t>
      </w:r>
      <w:r w:rsidR="00406331">
        <w:t>_29.04.08_01:04</w:t>
      </w:r>
    </w:p>
    <w:p w:rsidR="00406331" w:rsidRPr="00844764" w:rsidRDefault="006E77AA" w:rsidP="00844764">
      <w:pPr>
        <w:pStyle w:val="a3"/>
        <w:ind w:firstLine="0"/>
      </w:pPr>
      <w:r>
        <w:t>44</w:t>
      </w:r>
      <w:r w:rsidR="00406331">
        <w:t xml:space="preserve">. </w:t>
      </w:r>
      <w:r w:rsidR="00406331" w:rsidRPr="00F0696E">
        <w:rPr>
          <w:i/>
        </w:rPr>
        <w:t>Льюис К.С.</w:t>
      </w:r>
      <w:r w:rsidR="00406331">
        <w:t xml:space="preserve"> Чудо (Электронный ресурс). – Элект. ст. «Предание. Ру» – Режим доступа: </w:t>
      </w:r>
      <w:hyperlink r:id="rId24" w:anchor="/book" w:history="1">
        <w:r w:rsidR="00406331" w:rsidRPr="00844764">
          <w:rPr>
            <w:rStyle w:val="a6"/>
            <w:color w:val="auto"/>
            <w:u w:val="none"/>
          </w:rPr>
          <w:t>http://predanie.ru/lyuis-klayv-seyplz-clive-staples-lewis/chudo/#/book</w:t>
        </w:r>
      </w:hyperlink>
    </w:p>
    <w:p w:rsidR="00406331" w:rsidRDefault="006E77AA" w:rsidP="00844764">
      <w:pPr>
        <w:pStyle w:val="a3"/>
        <w:ind w:firstLine="0"/>
      </w:pPr>
      <w:r>
        <w:t>45</w:t>
      </w:r>
      <w:r w:rsidR="00406331">
        <w:t>. Мем</w:t>
      </w:r>
      <w:r w:rsidR="0043799F">
        <w:t>// Википедия</w:t>
      </w:r>
      <w:r w:rsidR="00406331">
        <w:t xml:space="preserve"> (Электронный ресурс). – Элект</w:t>
      </w:r>
      <w:r w:rsidR="0043799F">
        <w:t>р</w:t>
      </w:r>
      <w:r w:rsidR="00406331">
        <w:t>. ст. «Википедия» – Режим доступа: https://ru.wikipedia.org/wiki/Мем</w:t>
      </w:r>
    </w:p>
    <w:p w:rsidR="00406331" w:rsidRPr="00844764" w:rsidRDefault="006E77AA" w:rsidP="00844764">
      <w:pPr>
        <w:pStyle w:val="a3"/>
        <w:ind w:firstLine="0"/>
      </w:pPr>
      <w:r>
        <w:t>46</w:t>
      </w:r>
      <w:r w:rsidR="00406331">
        <w:t xml:space="preserve">. </w:t>
      </w:r>
      <w:r w:rsidR="00406331" w:rsidRPr="0043799F">
        <w:rPr>
          <w:i/>
        </w:rPr>
        <w:t>Невзоров.А.</w:t>
      </w:r>
      <w:r w:rsidR="00406331">
        <w:t xml:space="preserve"> Я подверг жену испытаниям (Электронный ресурс).  – Элект</w:t>
      </w:r>
      <w:r w:rsidR="0043799F">
        <w:t>р</w:t>
      </w:r>
      <w:r w:rsidR="00406331">
        <w:t xml:space="preserve">. ст.  – Режим доступа: </w:t>
      </w:r>
      <w:hyperlink r:id="rId25" w:history="1">
        <w:r w:rsidR="00406331" w:rsidRPr="00844764">
          <w:rPr>
            <w:rStyle w:val="a6"/>
            <w:color w:val="auto"/>
            <w:u w:val="none"/>
          </w:rPr>
          <w:t>http://7days.ru/stars/privatelife/aleksandr-nevzorov-ya-podverg-zhenu-ispytaniyam/7.htm</w:t>
        </w:r>
      </w:hyperlink>
    </w:p>
    <w:p w:rsidR="00406331" w:rsidRDefault="006E77AA" w:rsidP="00844764">
      <w:pPr>
        <w:pStyle w:val="a3"/>
        <w:ind w:firstLine="0"/>
      </w:pPr>
      <w:r>
        <w:t>47</w:t>
      </w:r>
      <w:r w:rsidR="00406331">
        <w:t xml:space="preserve">. </w:t>
      </w:r>
      <w:r w:rsidR="00406331" w:rsidRPr="0043799F">
        <w:rPr>
          <w:i/>
        </w:rPr>
        <w:t>Носовский Г.В., Фоменко А.Т.</w:t>
      </w:r>
      <w:r w:rsidR="00406331">
        <w:t xml:space="preserve"> Царь славян (Электронный ресурс) – Элект</w:t>
      </w:r>
      <w:r w:rsidR="0043799F">
        <w:t>р</w:t>
      </w:r>
      <w:r w:rsidR="00406331">
        <w:t>. ст. «Официальный сайт научного направления Новая Хронология» – Режим доступа: http://www.chronologia.org/car_slav3/zsf1_03.html</w:t>
      </w:r>
    </w:p>
    <w:p w:rsidR="00406331" w:rsidRDefault="006E77AA" w:rsidP="00844764">
      <w:pPr>
        <w:pStyle w:val="a3"/>
        <w:ind w:firstLine="0"/>
      </w:pPr>
      <w:r>
        <w:t>48</w:t>
      </w:r>
      <w:r w:rsidR="00406331">
        <w:t xml:space="preserve">. </w:t>
      </w:r>
      <w:r w:rsidR="00406331" w:rsidRPr="0043799F">
        <w:rPr>
          <w:i/>
        </w:rPr>
        <w:t xml:space="preserve">Нэш Р. </w:t>
      </w:r>
      <w:r w:rsidR="00406331">
        <w:t>Повлиял ли на Новый Завет языческие религии? (Электронный ресурс) – Элект</w:t>
      </w:r>
      <w:r w:rsidR="0043799F">
        <w:t>р</w:t>
      </w:r>
      <w:r w:rsidR="00406331">
        <w:t>. ст. «Центр апологетических исследований» – Режим доступа: http://apologetika.ru/win/index.php3?razd=1&amp;id1=13&amp;id2=236</w:t>
      </w:r>
    </w:p>
    <w:p w:rsidR="00406331" w:rsidRDefault="006E77AA" w:rsidP="00844764">
      <w:pPr>
        <w:pStyle w:val="a3"/>
        <w:ind w:firstLine="0"/>
      </w:pPr>
      <w:r>
        <w:t>49</w:t>
      </w:r>
      <w:r w:rsidR="00406331">
        <w:t xml:space="preserve">. </w:t>
      </w:r>
      <w:r w:rsidR="00406331" w:rsidRPr="0043799F">
        <w:rPr>
          <w:i/>
        </w:rPr>
        <w:t>Осипов А.И.</w:t>
      </w:r>
      <w:r w:rsidR="00406331">
        <w:t xml:space="preserve"> Антирелигиозная религия. (Электронный рес</w:t>
      </w:r>
      <w:r w:rsidR="00844764">
        <w:t>урс)  – Элект</w:t>
      </w:r>
      <w:r w:rsidR="0043799F">
        <w:t>р</w:t>
      </w:r>
      <w:r w:rsidR="00844764">
        <w:t>. ст.</w:t>
      </w:r>
      <w:r w:rsidR="00406331">
        <w:t xml:space="preserve"> «Миссионерско- апологетический проект «К истине» – Режим доступа</w:t>
      </w:r>
      <w:r w:rsidR="00844764">
        <w:t>:</w:t>
      </w:r>
      <w:r w:rsidR="00406331">
        <w:t xml:space="preserve"> http://www.k-istine.ru/apologia/apologia_osipov-05.htm</w:t>
      </w:r>
    </w:p>
    <w:p w:rsidR="00406331" w:rsidRDefault="006E77AA" w:rsidP="00844764">
      <w:pPr>
        <w:pStyle w:val="a3"/>
        <w:ind w:firstLine="0"/>
        <w:rPr>
          <w:szCs w:val="16"/>
        </w:rPr>
      </w:pPr>
      <w:r>
        <w:lastRenderedPageBreak/>
        <w:t>50</w:t>
      </w:r>
      <w:r w:rsidR="00406331">
        <w:t xml:space="preserve">. </w:t>
      </w:r>
      <w:r w:rsidR="00406331" w:rsidRPr="0043799F">
        <w:rPr>
          <w:i/>
        </w:rPr>
        <w:t xml:space="preserve">Осипов А.И. </w:t>
      </w:r>
      <w:r w:rsidR="00406331">
        <w:t>Бог (Электронный ресурс). – Элект</w:t>
      </w:r>
      <w:r w:rsidR="0043799F">
        <w:t>р</w:t>
      </w:r>
      <w:r w:rsidR="00406331">
        <w:t>. ст. "Азбука веры" - Режим доступа: http://azbyka.ru/bog-2#1_boga_nikto_ne_videl</w:t>
      </w:r>
      <w:r w:rsidR="00406331">
        <w:rPr>
          <w:szCs w:val="16"/>
        </w:rPr>
        <w:t xml:space="preserve"> </w:t>
      </w:r>
    </w:p>
    <w:p w:rsidR="00406331" w:rsidRPr="000F1C8E" w:rsidRDefault="006E77AA" w:rsidP="00844764">
      <w:pPr>
        <w:pStyle w:val="a3"/>
        <w:ind w:firstLine="0"/>
      </w:pPr>
      <w:r>
        <w:t>51</w:t>
      </w:r>
      <w:r w:rsidR="00406331">
        <w:t xml:space="preserve">. </w:t>
      </w:r>
      <w:r w:rsidR="00406331" w:rsidRPr="0043799F">
        <w:rPr>
          <w:i/>
        </w:rPr>
        <w:t>Осипов А.И.</w:t>
      </w:r>
      <w:r w:rsidR="00406331">
        <w:t xml:space="preserve"> Об атеизме (Электронный ресурс). – Элект</w:t>
      </w:r>
      <w:r w:rsidR="0043799F">
        <w:t>р</w:t>
      </w:r>
      <w:r w:rsidR="00406331">
        <w:t>. ст. «Истина.net» – Режим доступа:  http:истина.net/ateizm/ateizm_vs_siens/osipov.html</w:t>
      </w:r>
    </w:p>
    <w:p w:rsidR="00406331" w:rsidRDefault="006E77AA" w:rsidP="00844764">
      <w:pPr>
        <w:pStyle w:val="a3"/>
        <w:ind w:firstLine="0"/>
      </w:pPr>
      <w:r>
        <w:t>52</w:t>
      </w:r>
      <w:r w:rsidR="00406331">
        <w:t xml:space="preserve">. </w:t>
      </w:r>
      <w:r w:rsidR="00406331" w:rsidRPr="0043799F">
        <w:rPr>
          <w:i/>
        </w:rPr>
        <w:t>Осипов А.И.</w:t>
      </w:r>
      <w:r w:rsidR="00406331">
        <w:t xml:space="preserve"> О происхождении вселенной (Электронный ресурс). – Элект</w:t>
      </w:r>
      <w:r w:rsidR="0043799F">
        <w:t>р</w:t>
      </w:r>
      <w:r w:rsidR="00406331">
        <w:t>. ст. "Истина.net" - Режим доступа: истина.net/ateizm/tvorenie%20mira/osipov.html.</w:t>
      </w:r>
    </w:p>
    <w:p w:rsidR="00406331" w:rsidRDefault="006E77AA" w:rsidP="00844764">
      <w:pPr>
        <w:pStyle w:val="a3"/>
        <w:ind w:firstLine="0"/>
      </w:pPr>
      <w:r>
        <w:t>53</w:t>
      </w:r>
      <w:r w:rsidR="00406331">
        <w:t xml:space="preserve">. </w:t>
      </w:r>
      <w:r w:rsidR="00406331" w:rsidRPr="0043799F">
        <w:rPr>
          <w:i/>
        </w:rPr>
        <w:t>Осипов А.И.</w:t>
      </w:r>
      <w:r w:rsidR="00406331">
        <w:t xml:space="preserve"> О религии (Электронный ресурс). – Элект. ст. "Истина.net" - Режим доступа: http://истина.net/ateizm/religia/osipov.html.</w:t>
      </w:r>
    </w:p>
    <w:p w:rsidR="00406331" w:rsidRDefault="006E77AA" w:rsidP="00844764">
      <w:pPr>
        <w:pStyle w:val="a3"/>
        <w:ind w:firstLine="0"/>
      </w:pPr>
      <w:r>
        <w:t>54</w:t>
      </w:r>
      <w:r w:rsidR="00406331">
        <w:t>.</w:t>
      </w:r>
      <w:r w:rsidR="00406331" w:rsidRPr="0043799F">
        <w:rPr>
          <w:i/>
        </w:rPr>
        <w:t xml:space="preserve"> Осипов А.И.</w:t>
      </w:r>
      <w:r w:rsidR="00406331">
        <w:t xml:space="preserve"> О науке (Электронный ресурс). – Элект. ст. "Истина.net" - Режим доступа: http://истина.net/ateizm/sienc/osipov.html</w:t>
      </w:r>
    </w:p>
    <w:p w:rsidR="00406331" w:rsidRDefault="006E77AA" w:rsidP="00844764">
      <w:pPr>
        <w:pStyle w:val="a3"/>
        <w:ind w:firstLine="0"/>
      </w:pPr>
      <w:r>
        <w:t>55</w:t>
      </w:r>
      <w:r w:rsidR="00406331">
        <w:t>. Основы социальной концепции Русской Православной Церкви. (Электронный ресурс)  – Элект</w:t>
      </w:r>
      <w:r w:rsidR="0043799F">
        <w:t>р</w:t>
      </w:r>
      <w:r w:rsidR="00406331">
        <w:t xml:space="preserve">. ст. «Русская Православная Церковь. Официальный сайт Московского Патриархата. Официальная страница» – Режим доступа: </w:t>
      </w:r>
      <w:hyperlink r:id="rId26" w:history="1">
        <w:r w:rsidR="00406331" w:rsidRPr="00844764">
          <w:rPr>
            <w:rStyle w:val="a6"/>
            <w:color w:val="auto"/>
            <w:u w:val="none"/>
          </w:rPr>
          <w:t>http://www.patriarchia.ru/db/text/141422.html</w:t>
        </w:r>
      </w:hyperlink>
    </w:p>
    <w:p w:rsidR="00406331" w:rsidRPr="00844764" w:rsidRDefault="006E77AA" w:rsidP="00844764">
      <w:pPr>
        <w:pStyle w:val="a3"/>
        <w:ind w:firstLine="0"/>
      </w:pPr>
      <w:r>
        <w:t>56</w:t>
      </w:r>
      <w:r w:rsidR="00406331">
        <w:t>. Отделения движения «Дух времени». Пособие. (Электронный ресурс) – Элект</w:t>
      </w:r>
      <w:r w:rsidR="0043799F">
        <w:t>р</w:t>
      </w:r>
      <w:r w:rsidR="00406331">
        <w:t xml:space="preserve">. ст. «Дух времени» - Режим доступа: </w:t>
      </w:r>
      <w:hyperlink r:id="rId27" w:history="1">
        <w:r w:rsidR="00406331" w:rsidRPr="00844764">
          <w:rPr>
            <w:rStyle w:val="a6"/>
            <w:color w:val="auto"/>
            <w:u w:val="none"/>
          </w:rPr>
          <w:t>http://z-g-m.ru/about-tzm/34-chapters-guide</w:t>
        </w:r>
      </w:hyperlink>
      <w:r w:rsidR="00406331" w:rsidRPr="00844764">
        <w:t>.</w:t>
      </w:r>
    </w:p>
    <w:p w:rsidR="00406331" w:rsidRDefault="006E77AA" w:rsidP="00844764">
      <w:pPr>
        <w:pStyle w:val="a3"/>
        <w:ind w:firstLine="0"/>
      </w:pPr>
      <w:r>
        <w:t>57</w:t>
      </w:r>
      <w:r w:rsidR="00406331">
        <w:t xml:space="preserve">. </w:t>
      </w:r>
      <w:r w:rsidR="00406331" w:rsidRPr="0043799F">
        <w:rPr>
          <w:i/>
        </w:rPr>
        <w:t>Пархоменко Константин, священник.</w:t>
      </w:r>
      <w:r w:rsidR="00406331">
        <w:t xml:space="preserve"> О преображении, святости, духовном прогрессе человека по учению Православной Церкви. (Электронный ресурс).  – Элект</w:t>
      </w:r>
      <w:r w:rsidR="0043799F">
        <w:t>р</w:t>
      </w:r>
      <w:r w:rsidR="00406331">
        <w:t>. ст. «Азбука веры» – Режим доступа: http://azbyka.ru/parkhomenko/o-preobrazhenii-svyatosti-duxovnom-progresse-cheloveka-po-ucheniyu-pravoslavnoj-cerkvi.html</w:t>
      </w:r>
    </w:p>
    <w:p w:rsidR="00406331" w:rsidRDefault="006E77AA" w:rsidP="00844764">
      <w:pPr>
        <w:pStyle w:val="a3"/>
        <w:ind w:firstLine="0"/>
      </w:pPr>
      <w:r>
        <w:t>58</w:t>
      </w:r>
      <w:r w:rsidR="00406331">
        <w:t xml:space="preserve">. </w:t>
      </w:r>
      <w:r w:rsidR="00406331" w:rsidRPr="00BF257A">
        <w:rPr>
          <w:i/>
        </w:rPr>
        <w:t>Подосенов Д.</w:t>
      </w:r>
      <w:r w:rsidR="00406331">
        <w:t xml:space="preserve"> О христианской нетерпимости или</w:t>
      </w:r>
      <w:hyperlink w:history="1">
        <w:r w:rsidR="00406331">
          <w:t> средние</w:t>
        </w:r>
      </w:hyperlink>
      <w:r w:rsidR="00406331">
        <w:t xml:space="preserve"> века продолжаются (Электронный ресурс) – Элект</w:t>
      </w:r>
      <w:r w:rsidR="00BF257A">
        <w:t>р</w:t>
      </w:r>
      <w:r w:rsidR="00406331">
        <w:t>. ст. «Эхо Москвы» – Режим доступа: http://echo.msk.ru/blog/dedmitrich/1288314-echo/</w:t>
      </w:r>
    </w:p>
    <w:p w:rsidR="00406331" w:rsidRDefault="006E77AA" w:rsidP="00844764">
      <w:pPr>
        <w:pStyle w:val="a3"/>
        <w:ind w:firstLine="0"/>
      </w:pPr>
      <w:r>
        <w:lastRenderedPageBreak/>
        <w:t>59</w:t>
      </w:r>
      <w:r w:rsidR="00406331">
        <w:t>. Религия как эволюционный феномен. (Электронный ресурс). – Элект. ст. «Форум атеистов рунета» – Режим доступа: http://ateistru.net/viewtopic.php?p=70877</w:t>
      </w:r>
    </w:p>
    <w:p w:rsidR="00406331" w:rsidRPr="000F727B" w:rsidRDefault="006E77AA" w:rsidP="00844764">
      <w:pPr>
        <w:pStyle w:val="a3"/>
        <w:ind w:firstLine="0"/>
      </w:pPr>
      <w:r>
        <w:t>60</w:t>
      </w:r>
      <w:r w:rsidR="00406331">
        <w:t xml:space="preserve">. </w:t>
      </w:r>
      <w:r w:rsidR="00406331" w:rsidRPr="006E77AA">
        <w:rPr>
          <w:i/>
        </w:rPr>
        <w:t>Рене Декарт.</w:t>
      </w:r>
      <w:r w:rsidR="00406331">
        <w:t xml:space="preserve"> Размышления о первой философии. (Электронный ресурс). – Элект. ст. «Философский портал» – Режим доступа: </w:t>
      </w:r>
      <w:hyperlink r:id="rId28" w:anchor="1" w:history="1">
        <w:r w:rsidR="00406331" w:rsidRPr="00844764">
          <w:rPr>
            <w:rStyle w:val="a6"/>
            <w:color w:val="auto"/>
            <w:u w:val="none"/>
          </w:rPr>
          <w:t>http://philosophy.ru/library/descartes/01/0.html#1</w:t>
        </w:r>
      </w:hyperlink>
    </w:p>
    <w:p w:rsidR="00855128" w:rsidRPr="00855128" w:rsidRDefault="006E77AA" w:rsidP="00844764">
      <w:pPr>
        <w:pStyle w:val="a3"/>
        <w:ind w:firstLine="0"/>
      </w:pPr>
      <w:r w:rsidRPr="000F727B">
        <w:t>6</w:t>
      </w:r>
      <w:r>
        <w:t>1</w:t>
      </w:r>
      <w:r w:rsidR="00855128">
        <w:t>. РПЦ. Вызовы, разломы, риски в новой общественно-политической ситуации. Материалы к заседанию Научного Совета Всероссийского Центра Изучения Общественного Мнения 25 июня 2012 г.</w:t>
      </w:r>
      <w:r w:rsidR="00855128" w:rsidRPr="00855128">
        <w:rPr>
          <w:rFonts w:eastAsia="Times New Roman"/>
          <w:lang w:eastAsia="ru-RU"/>
        </w:rPr>
        <w:t xml:space="preserve"> </w:t>
      </w:r>
      <w:r w:rsidR="00855128" w:rsidRPr="00F54671">
        <w:rPr>
          <w:rFonts w:eastAsia="Times New Roman"/>
          <w:lang w:eastAsia="ru-RU"/>
        </w:rPr>
        <w:t>(</w:t>
      </w:r>
      <w:r w:rsidR="00855128">
        <w:rPr>
          <w:rFonts w:eastAsia="Times New Roman"/>
          <w:lang w:eastAsia="ru-RU"/>
        </w:rPr>
        <w:t>Электронный ресурс</w:t>
      </w:r>
      <w:r w:rsidR="00855128" w:rsidRPr="00F54671">
        <w:rPr>
          <w:rFonts w:eastAsia="Times New Roman"/>
          <w:lang w:eastAsia="ru-RU"/>
        </w:rPr>
        <w:t>)</w:t>
      </w:r>
      <w:r w:rsidR="00855128">
        <w:rPr>
          <w:rFonts w:eastAsia="Times New Roman"/>
          <w:lang w:eastAsia="ru-RU"/>
        </w:rPr>
        <w:t>. – Электр. ст. – Режим доступа: http://wciom.ru/database/reports_scientific_board/</w:t>
      </w:r>
    </w:p>
    <w:p w:rsidR="00CC47AF" w:rsidRPr="00CC47AF" w:rsidRDefault="00CC47AF" w:rsidP="00CC47AF">
      <w:pPr>
        <w:pStyle w:val="a3"/>
        <w:ind w:firstLine="0"/>
      </w:pPr>
      <w:r w:rsidRPr="00CC47AF">
        <w:t>62. Рудольф Швабский//</w:t>
      </w:r>
      <w:r w:rsidRPr="00CC47AF">
        <w:rPr>
          <w:szCs w:val="64"/>
        </w:rPr>
        <w:t xml:space="preserve"> Энциклопедический словарь Брокгауза и Ефрона</w:t>
      </w:r>
      <w:r w:rsidRPr="00CC47AF">
        <w:t xml:space="preserve"> (Электронный ресурс) – Электр. ст.  – Режим доступа: http://dic.academic.ru/dic.nsf/brokgauz_efron/89107/Рудольф</w:t>
      </w:r>
    </w:p>
    <w:p w:rsidR="00406331" w:rsidRDefault="00855128" w:rsidP="00844764">
      <w:pPr>
        <w:pStyle w:val="a3"/>
        <w:ind w:firstLine="0"/>
      </w:pPr>
      <w:r>
        <w:t>6</w:t>
      </w:r>
      <w:r w:rsidR="00CC47AF">
        <w:t>3</w:t>
      </w:r>
      <w:r w:rsidR="00844764">
        <w:t>.</w:t>
      </w:r>
      <w:r w:rsidR="00406331">
        <w:t xml:space="preserve"> Святые отцы о прелести (Электронный ресурс). – Элект</w:t>
      </w:r>
      <w:r w:rsidR="00CC47AF">
        <w:t>р</w:t>
      </w:r>
      <w:r w:rsidR="00406331">
        <w:t xml:space="preserve">. ст. «Вера православная» – Режим доступа: </w:t>
      </w:r>
      <w:hyperlink r:id="rId29" w:history="1">
        <w:r w:rsidR="00406331">
          <w:t>http://verapravoslavnaya.ru/?Svyatye_o_prelesti</w:t>
        </w:r>
      </w:hyperlink>
    </w:p>
    <w:p w:rsidR="00406331" w:rsidRDefault="00855128" w:rsidP="00844764">
      <w:pPr>
        <w:pStyle w:val="a3"/>
        <w:ind w:firstLine="0"/>
        <w:rPr>
          <w:shd w:val="clear" w:color="auto" w:fill="FFFFFF"/>
        </w:rPr>
      </w:pPr>
      <w:r>
        <w:t>6</w:t>
      </w:r>
      <w:r w:rsidRPr="00855128">
        <w:t>6</w:t>
      </w:r>
      <w:r w:rsidR="00406331">
        <w:t xml:space="preserve">. </w:t>
      </w:r>
      <w:r w:rsidR="00406331" w:rsidRPr="008B74A1">
        <w:rPr>
          <w:i/>
        </w:rPr>
        <w:t>Сергий (Страгородский), Патриарх Московский и Всея Руси.</w:t>
      </w:r>
      <w:r w:rsidR="008B74A1">
        <w:t xml:space="preserve"> </w:t>
      </w:r>
      <w:r w:rsidR="00406331">
        <w:t>Православное учение о спасении (Электронный ресурс). – Элект</w:t>
      </w:r>
      <w:r w:rsidR="008B74A1">
        <w:t>р</w:t>
      </w:r>
      <w:r w:rsidR="00406331">
        <w:t xml:space="preserve">. ст. «Предание» – Режим доступа: </w:t>
      </w:r>
      <w:r w:rsidR="00406331">
        <w:rPr>
          <w:shd w:val="clear" w:color="auto" w:fill="FFFFFF"/>
        </w:rPr>
        <w:t>http://predanie.ru/sergiy-stragorodskiy-patriarh-moskovskiy-i-vseya-rusi/book/77976-pravoslavnoe-uchenie-o-spasenii/</w:t>
      </w:r>
    </w:p>
    <w:p w:rsidR="00406331" w:rsidRDefault="00855128" w:rsidP="00844764">
      <w:pPr>
        <w:pStyle w:val="a3"/>
        <w:ind w:firstLine="0"/>
      </w:pPr>
      <w:r>
        <w:t>6</w:t>
      </w:r>
      <w:r w:rsidRPr="00855128">
        <w:t>7</w:t>
      </w:r>
      <w:r w:rsidR="00406331">
        <w:t xml:space="preserve">. Сокровищница духовной мудрости (Электронный ресурс). – Элект. ст. «Святоотеческое наследие» – Режим доступа: </w:t>
      </w:r>
      <w:hyperlink r:id="rId30" w:history="1">
        <w:r w:rsidR="00406331">
          <w:t>http://www.biblioteka3.ru/biblioteka/sokrovishhnica-duhovnoj-mudrosti/txt68.html сокровищ-ница духовной мудрости  библиотека</w:t>
        </w:r>
      </w:hyperlink>
    </w:p>
    <w:p w:rsidR="00F966DE" w:rsidRDefault="00855128" w:rsidP="00844764">
      <w:pPr>
        <w:pStyle w:val="a3"/>
        <w:ind w:firstLine="0"/>
      </w:pPr>
      <w:r>
        <w:t>6</w:t>
      </w:r>
      <w:r w:rsidRPr="000F727B">
        <w:t>8</w:t>
      </w:r>
      <w:r w:rsidR="00F966DE">
        <w:t>.</w:t>
      </w:r>
      <w:r w:rsidR="00F966DE" w:rsidRPr="008B74A1">
        <w:rPr>
          <w:i/>
        </w:rPr>
        <w:t xml:space="preserve"> Тацит Корнелий. </w:t>
      </w:r>
      <w:r w:rsidR="00F966DE" w:rsidRPr="009658BE">
        <w:t>Анналы</w:t>
      </w:r>
      <w:r w:rsidR="00F966DE">
        <w:t xml:space="preserve">. </w:t>
      </w:r>
      <w:r w:rsidR="00F966DE" w:rsidRPr="000D14D3">
        <w:t>(Электронный ресурс)  – Элект</w:t>
      </w:r>
      <w:r w:rsidR="00F966DE">
        <w:t>р</w:t>
      </w:r>
      <w:r w:rsidR="00F966DE" w:rsidRPr="000D14D3">
        <w:t xml:space="preserve">. ст. – Режим доступа: </w:t>
      </w:r>
      <w:r w:rsidR="00F966DE" w:rsidRPr="009658BE">
        <w:t>http://modernlib.ru/books/tacit_korneliy/annali/read</w:t>
      </w:r>
    </w:p>
    <w:p w:rsidR="00406331" w:rsidRDefault="00855128" w:rsidP="00844764">
      <w:pPr>
        <w:pStyle w:val="a3"/>
        <w:ind w:firstLine="0"/>
      </w:pPr>
      <w:r>
        <w:lastRenderedPageBreak/>
        <w:t>6</w:t>
      </w:r>
      <w:r w:rsidRPr="000F727B">
        <w:t>9</w:t>
      </w:r>
      <w:r w:rsidR="00406331">
        <w:t xml:space="preserve">. </w:t>
      </w:r>
      <w:r w:rsidR="00406331" w:rsidRPr="0023569A">
        <w:rPr>
          <w:i/>
        </w:rPr>
        <w:t>Тит Лукреций Кар.</w:t>
      </w:r>
      <w:r w:rsidR="00406331">
        <w:t xml:space="preserve"> О природе вещей (перевод с латинского Ф. Петровского). (Электронный ресурс). – Элект</w:t>
      </w:r>
      <w:r w:rsidR="0023569A">
        <w:t>р</w:t>
      </w:r>
      <w:r w:rsidR="00406331">
        <w:t>. ст. «Электронная библиотека Новосибирского государственного университета» – Режим доступа: http://www.nsu.ru/classics/bibliotheca/lucretius.htm</w:t>
      </w:r>
    </w:p>
    <w:p w:rsidR="00406331" w:rsidRDefault="00855128" w:rsidP="00844764">
      <w:pPr>
        <w:pStyle w:val="a3"/>
        <w:ind w:firstLine="0"/>
      </w:pPr>
      <w:r w:rsidRPr="00855128">
        <w:t>70</w:t>
      </w:r>
      <w:r w:rsidR="00406331">
        <w:t xml:space="preserve">. </w:t>
      </w:r>
      <w:r w:rsidR="00406331" w:rsidRPr="0023569A">
        <w:rPr>
          <w:i/>
        </w:rPr>
        <w:t>Токарев С.А.</w:t>
      </w:r>
      <w:r w:rsidR="00406331">
        <w:t xml:space="preserve"> Религия в истории народов мира. (Электронный ресурс). - Элект</w:t>
      </w:r>
      <w:r w:rsidR="0023569A">
        <w:t>р</w:t>
      </w:r>
      <w:r w:rsidR="00406331">
        <w:t>. ст. "История религии" - Режим доступа: http://religion.historic.ru/books/item/f00/s00/z0000008/st005.shtml</w:t>
      </w:r>
    </w:p>
    <w:p w:rsidR="00406331" w:rsidRPr="00844764" w:rsidRDefault="00855128" w:rsidP="00844764">
      <w:pPr>
        <w:pStyle w:val="a3"/>
        <w:ind w:firstLine="0"/>
      </w:pPr>
      <w:r w:rsidRPr="0023569A">
        <w:t>71</w:t>
      </w:r>
      <w:r w:rsidR="00406331">
        <w:t xml:space="preserve">. </w:t>
      </w:r>
      <w:r w:rsidR="00406331" w:rsidRPr="0023569A">
        <w:rPr>
          <w:i/>
        </w:rPr>
        <w:t>Уминский Алексий, прот.</w:t>
      </w:r>
      <w:r w:rsidR="00406331">
        <w:t xml:space="preserve"> Не бояться говорить об ошибках (Электронный ресурс). – Элект</w:t>
      </w:r>
      <w:r w:rsidR="0023569A">
        <w:t>р</w:t>
      </w:r>
      <w:r w:rsidR="00406331">
        <w:t xml:space="preserve">. ст. «Православие и мир» – Режим доступа: </w:t>
      </w:r>
      <w:hyperlink r:id="rId31" w:anchor="ixzz3DaiOh8yA" w:history="1">
        <w:r w:rsidR="00406331" w:rsidRPr="00844764">
          <w:rPr>
            <w:rStyle w:val="a6"/>
            <w:color w:val="auto"/>
            <w:szCs w:val="16"/>
            <w:u w:val="none"/>
          </w:rPr>
          <w:t>http://www.pravmir.ru/kredit-doveriya-cerkov-i-obshhestvo/#ixzz3DaiOh8yA</w:t>
        </w:r>
      </w:hyperlink>
    </w:p>
    <w:p w:rsidR="00406331" w:rsidRDefault="00855128" w:rsidP="00844764">
      <w:pPr>
        <w:pStyle w:val="a3"/>
        <w:ind w:firstLine="0"/>
      </w:pPr>
      <w:r>
        <w:t>7</w:t>
      </w:r>
      <w:r w:rsidRPr="00855128">
        <w:t>2</w:t>
      </w:r>
      <w:r w:rsidR="00406331">
        <w:t xml:space="preserve">. </w:t>
      </w:r>
      <w:r w:rsidR="00406331" w:rsidRPr="0023569A">
        <w:rPr>
          <w:i/>
        </w:rPr>
        <w:t>Фесенко А.В., профессор, Беляков А.В., Тилькунов Ю.Н., Москвина Т.П.</w:t>
      </w:r>
      <w:r w:rsidR="00406331">
        <w:t xml:space="preserve"> К вопросу о датировании Туринской Плащаницы. (Электронный ресурс) – Элект</w:t>
      </w:r>
      <w:r w:rsidR="0023569A">
        <w:t>р</w:t>
      </w:r>
      <w:r w:rsidR="00406331">
        <w:t>. ст. «Православие.</w:t>
      </w:r>
      <w:r w:rsidR="00406331">
        <w:rPr>
          <w:lang w:val="en-US"/>
        </w:rPr>
        <w:t>ru</w:t>
      </w:r>
      <w:r w:rsidR="00406331">
        <w:t>» – Режим доступа:</w:t>
      </w:r>
      <w:r w:rsidR="00406331" w:rsidRPr="00E6551C">
        <w:t xml:space="preserve"> </w:t>
      </w:r>
      <w:r w:rsidR="00406331">
        <w:t xml:space="preserve">http://www.pravoslavie.ru/sretmon/turin/datirovanie.htm </w:t>
      </w:r>
    </w:p>
    <w:p w:rsidR="00406331" w:rsidRDefault="00855128" w:rsidP="00844764">
      <w:pPr>
        <w:pStyle w:val="a3"/>
        <w:ind w:firstLine="0"/>
      </w:pPr>
      <w:r>
        <w:t>7</w:t>
      </w:r>
      <w:r w:rsidRPr="00855128">
        <w:t>3</w:t>
      </w:r>
      <w:r w:rsidR="00406331">
        <w:t xml:space="preserve">. </w:t>
      </w:r>
      <w:r w:rsidR="00406331" w:rsidRPr="0023569A">
        <w:rPr>
          <w:i/>
        </w:rPr>
        <w:t>Фоменко А.Т.</w:t>
      </w:r>
      <w:r w:rsidR="00406331">
        <w:t xml:space="preserve"> 400 лет обмана Математика позволяет заглянуть в прошлое. (Электронный ресурс) – Элект. ст. «Электронная библиотека </w:t>
      </w:r>
      <w:r w:rsidR="00406331">
        <w:rPr>
          <w:lang w:val="en-US"/>
        </w:rPr>
        <w:t>E</w:t>
      </w:r>
      <w:r w:rsidR="00406331">
        <w:t>-</w:t>
      </w:r>
      <w:r w:rsidR="00406331">
        <w:rPr>
          <w:lang w:val="en-US"/>
        </w:rPr>
        <w:t>Libra</w:t>
      </w:r>
      <w:r w:rsidR="00406331">
        <w:t>.</w:t>
      </w:r>
      <w:r w:rsidR="00406331">
        <w:rPr>
          <w:lang w:val="en-US"/>
        </w:rPr>
        <w:t>ru</w:t>
      </w:r>
      <w:r w:rsidR="00406331">
        <w:t xml:space="preserve">» – Режим доступа: </w:t>
      </w:r>
      <w:hyperlink r:id="rId32" w:history="1">
        <w:r w:rsidR="00406331" w:rsidRPr="00844764">
          <w:rPr>
            <w:rStyle w:val="a6"/>
            <w:color w:val="auto"/>
            <w:u w:val="none"/>
          </w:rPr>
          <w:t>http://e-libra.ru/read/199452-400-let-obmana.-matematika-pozvolyaet-zaglyanut-v-proshloe.html</w:t>
        </w:r>
      </w:hyperlink>
    </w:p>
    <w:p w:rsidR="00406331" w:rsidRDefault="00855128" w:rsidP="00844764">
      <w:pPr>
        <w:pStyle w:val="a3"/>
        <w:ind w:firstLine="0"/>
      </w:pPr>
      <w:r>
        <w:t>7</w:t>
      </w:r>
      <w:r w:rsidRPr="00855128">
        <w:t>4</w:t>
      </w:r>
      <w:r w:rsidR="00406331">
        <w:t xml:space="preserve">. </w:t>
      </w:r>
      <w:r w:rsidR="00406331" w:rsidRPr="0023569A">
        <w:rPr>
          <w:i/>
        </w:rPr>
        <w:t>Фоменко А.Т.</w:t>
      </w:r>
      <w:r w:rsidR="00406331">
        <w:t xml:space="preserve"> Новая хронология и концепция древней истории Руси, Англии и Рима (Электронный ресурс) – Элект</w:t>
      </w:r>
      <w:r w:rsidR="0023569A">
        <w:t>р</w:t>
      </w:r>
      <w:r w:rsidR="00406331">
        <w:t xml:space="preserve">. ст. «Электронная библиотека royallib.com» – Режим доступа:http://royallib.com/read/nosovskiy_g/novaya_hronologiya_i_kontseptsiya_drevney_istorii_rusi_anglii_i_rima.html#1782530 </w:t>
      </w:r>
    </w:p>
    <w:p w:rsidR="00406331" w:rsidRDefault="00855128" w:rsidP="00844764">
      <w:pPr>
        <w:pStyle w:val="a3"/>
        <w:ind w:firstLine="0"/>
      </w:pPr>
      <w:r>
        <w:t>7</w:t>
      </w:r>
      <w:r w:rsidRPr="000F727B">
        <w:t>5</w:t>
      </w:r>
      <w:r w:rsidR="00406331">
        <w:t xml:space="preserve">. </w:t>
      </w:r>
      <w:r w:rsidR="00406331" w:rsidRPr="0023569A">
        <w:rPr>
          <w:i/>
        </w:rPr>
        <w:t>Харрис С.</w:t>
      </w:r>
      <w:r w:rsidR="00406331">
        <w:rPr>
          <w:rStyle w:val="apple-converted-space"/>
          <w:rFonts w:ascii="Verdana" w:hAnsi="Verdana"/>
          <w:color w:val="453815"/>
          <w:sz w:val="18"/>
          <w:szCs w:val="18"/>
        </w:rPr>
        <w:t> </w:t>
      </w:r>
      <w:hyperlink r:id="rId33" w:tooltip="Скачать книгу" w:history="1">
        <w:r w:rsidR="00406331">
          <w:t>Конец веры. Религия, террор и будущее разума</w:t>
        </w:r>
      </w:hyperlink>
      <w:r w:rsidR="00406331">
        <w:t>. (Электронный ресурс)  – Элект</w:t>
      </w:r>
      <w:r w:rsidR="0023569A">
        <w:t>р</w:t>
      </w:r>
      <w:r w:rsidR="00406331">
        <w:t xml:space="preserve">. ст. «Электронная библиотека royallib» – Режим доступа: </w:t>
      </w:r>
      <w:hyperlink r:id="rId34" w:anchor="0" w:history="1">
        <w:r w:rsidR="00406331">
          <w:t>http://royallib.com/read/harris_sem/konets_verireligiya_terror_i_budushchee_razuma.html#0</w:t>
        </w:r>
      </w:hyperlink>
    </w:p>
    <w:p w:rsidR="00CC47AF" w:rsidRDefault="00855128" w:rsidP="00844764">
      <w:pPr>
        <w:pStyle w:val="a3"/>
        <w:ind w:firstLine="0"/>
        <w:rPr>
          <w:i/>
        </w:rPr>
      </w:pPr>
      <w:r>
        <w:lastRenderedPageBreak/>
        <w:t>7</w:t>
      </w:r>
      <w:r w:rsidRPr="00CC47AF">
        <w:t>6</w:t>
      </w:r>
      <w:r w:rsidR="00406331">
        <w:t xml:space="preserve">. </w:t>
      </w:r>
      <w:r w:rsidR="00CC47AF" w:rsidRPr="00AD5A4F">
        <w:rPr>
          <w:i/>
        </w:rPr>
        <w:t>Шмеман Александр, протопресвитер.</w:t>
      </w:r>
      <w:r w:rsidR="00CC47AF" w:rsidRPr="00AD5A4F">
        <w:t xml:space="preserve"> Воскресные беседы</w:t>
      </w:r>
      <w:r w:rsidR="00CC47AF">
        <w:t xml:space="preserve">//Новый мир – 1994. - №1. </w:t>
      </w:r>
      <w:r w:rsidR="00CC47AF" w:rsidRPr="00AD5A4F">
        <w:t>(Электронный ресурс). – Элект</w:t>
      </w:r>
      <w:r w:rsidR="00CC47AF">
        <w:t>р</w:t>
      </w:r>
      <w:r w:rsidR="00CC47AF" w:rsidRPr="00AD5A4F">
        <w:t xml:space="preserve">. ст. </w:t>
      </w:r>
      <w:r w:rsidR="00CC47AF">
        <w:t>– Режим доступа:</w:t>
      </w:r>
      <w:r w:rsidR="00CC47AF" w:rsidRPr="00FE181E">
        <w:t>http://magazines.russ.ru/novyi_mi/1994/11/shmem.html</w:t>
      </w:r>
      <w:r w:rsidR="00CC47AF" w:rsidRPr="00CC47AF">
        <w:rPr>
          <w:i/>
        </w:rPr>
        <w:t xml:space="preserve"> </w:t>
      </w:r>
    </w:p>
    <w:p w:rsidR="00406331" w:rsidRDefault="00855128" w:rsidP="00844764">
      <w:pPr>
        <w:pStyle w:val="a3"/>
        <w:ind w:firstLine="0"/>
      </w:pPr>
      <w:r>
        <w:t>7</w:t>
      </w:r>
      <w:r w:rsidRPr="00855128">
        <w:t>7</w:t>
      </w:r>
      <w:r w:rsidR="00844764">
        <w:t>.</w:t>
      </w:r>
      <w:r w:rsidR="00406331" w:rsidRPr="002235E5">
        <w:t xml:space="preserve"> </w:t>
      </w:r>
      <w:r w:rsidR="0023569A" w:rsidRPr="00D376F2">
        <w:t>Эдуард Исповедник</w:t>
      </w:r>
      <w:r w:rsidR="0023569A">
        <w:t xml:space="preserve">// </w:t>
      </w:r>
      <w:r w:rsidR="0023569A" w:rsidRPr="00D376F2">
        <w:rPr>
          <w:szCs w:val="64"/>
        </w:rPr>
        <w:t>Энциклопедический словарь Брокгауза и Ефрона</w:t>
      </w:r>
      <w:r w:rsidR="0023569A" w:rsidRPr="00D376F2">
        <w:t xml:space="preserve"> (Электронный ресурс) – Элект</w:t>
      </w:r>
      <w:r w:rsidR="0023569A">
        <w:t xml:space="preserve">р. ст. </w:t>
      </w:r>
      <w:r w:rsidR="0023569A" w:rsidRPr="00D376F2">
        <w:t xml:space="preserve"> – Режим доступа: https://ru.m.wikisource.org/wiki/ЭСБЕ/Эдуард_Исповедник</w:t>
      </w:r>
      <w:r w:rsidR="0023569A" w:rsidRPr="002235E5">
        <w:t xml:space="preserve"> </w:t>
      </w:r>
    </w:p>
    <w:p w:rsidR="003F76F6" w:rsidRPr="00DA7B90" w:rsidRDefault="003F76F6" w:rsidP="003F76F6">
      <w:pPr>
        <w:pStyle w:val="a3"/>
      </w:pPr>
    </w:p>
    <w:sectPr w:rsidR="003F76F6" w:rsidRPr="00DA7B90" w:rsidSect="001E4A07">
      <w:footerReference w:type="default" r:id="rId35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6C" w:rsidRDefault="00200D6C" w:rsidP="00530951">
      <w:pPr>
        <w:spacing w:after="0" w:line="240" w:lineRule="auto"/>
      </w:pPr>
      <w:r>
        <w:separator/>
      </w:r>
    </w:p>
  </w:endnote>
  <w:endnote w:type="continuationSeparator" w:id="0">
    <w:p w:rsidR="00200D6C" w:rsidRDefault="00200D6C" w:rsidP="0053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kiaSansS6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8641"/>
      <w:docPartObj>
        <w:docPartGallery w:val="Page Numbers (Bottom of Page)"/>
        <w:docPartUnique/>
      </w:docPartObj>
    </w:sdtPr>
    <w:sdtContent>
      <w:p w:rsidR="000F727B" w:rsidRDefault="00A3112C">
        <w:pPr>
          <w:pStyle w:val="ab"/>
          <w:jc w:val="right"/>
        </w:pPr>
        <w:r>
          <w:fldChar w:fldCharType="begin"/>
        </w:r>
        <w:r w:rsidR="000F727B">
          <w:instrText xml:space="preserve"> PAGE   \* MERGEFORMAT </w:instrText>
        </w:r>
        <w:r>
          <w:fldChar w:fldCharType="separate"/>
        </w:r>
        <w:r w:rsidR="00D2244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F727B" w:rsidRDefault="000F72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6C" w:rsidRDefault="00200D6C" w:rsidP="00530951">
      <w:pPr>
        <w:spacing w:after="0" w:line="240" w:lineRule="auto"/>
      </w:pPr>
      <w:r>
        <w:separator/>
      </w:r>
    </w:p>
  </w:footnote>
  <w:footnote w:type="continuationSeparator" w:id="0">
    <w:p w:rsidR="00200D6C" w:rsidRDefault="00200D6C" w:rsidP="00530951">
      <w:pPr>
        <w:spacing w:after="0" w:line="240" w:lineRule="auto"/>
      </w:pPr>
      <w:r>
        <w:continuationSeparator/>
      </w:r>
    </w:p>
  </w:footnote>
  <w:footnote w:id="1">
    <w:p w:rsidR="000F727B" w:rsidRPr="00F54671" w:rsidRDefault="000F727B" w:rsidP="009A15D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f1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Апологетика//Православная энциклопедия (Электронный ресурс). – Электр. ст. – Режим доступа: http://www.pravenc.ru/text/75696.html</w:t>
      </w:r>
    </w:p>
  </w:footnote>
  <w:footnote w:id="2">
    <w:p w:rsidR="000F727B" w:rsidRPr="00F54671" w:rsidRDefault="000F727B" w:rsidP="009A15D8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РПЦ. Вызовы, разломы, риски в новой общественно-политической ситуации.</w:t>
      </w:r>
      <w:r w:rsidRPr="00F5467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Электронный ресурс</w:t>
      </w:r>
      <w:r w:rsidRPr="00F54671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>. – Электр. ст. – Режим доступа: http://wciom.ru/database/reports_scientific_board/</w:t>
      </w:r>
    </w:p>
  </w:footnote>
  <w:footnote w:id="3">
    <w:p w:rsidR="000F727B" w:rsidRPr="009A15D8" w:rsidRDefault="000F727B" w:rsidP="009A15D8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Считаете ли вы себя верующим человеком? Воцерковленность православных. Индекс воцерковленности православных: мониторинг. (Электронный ресурс) – Электр. ст. – Режим доступа: http://fom.ru/TSennosti/11587</w:t>
      </w:r>
    </w:p>
  </w:footnote>
  <w:footnote w:id="4">
    <w:p w:rsidR="000F727B" w:rsidRPr="00420C57" w:rsidRDefault="000F727B" w:rsidP="009A15D8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eastAsia="Times New Roman" w:hAnsi="Times New Roman"/>
          <w:i/>
          <w:lang w:eastAsia="ru-RU"/>
        </w:rPr>
        <w:t xml:space="preserve">Иларион (Алфеев), митр. </w:t>
      </w:r>
      <w:r>
        <w:rPr>
          <w:rFonts w:ascii="Times New Roman" w:eastAsia="Times New Roman" w:hAnsi="Times New Roman"/>
          <w:lang w:eastAsia="ru-RU"/>
        </w:rPr>
        <w:t>Таинство веры. – М.: Эксмо, 2010. С.28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C51"/>
    <w:multiLevelType w:val="hybridMultilevel"/>
    <w:tmpl w:val="5C1C1DDC"/>
    <w:lvl w:ilvl="0" w:tplc="92E4C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827498"/>
    <w:multiLevelType w:val="hybridMultilevel"/>
    <w:tmpl w:val="42AC268A"/>
    <w:lvl w:ilvl="0" w:tplc="CEC01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6F211B"/>
    <w:multiLevelType w:val="hybridMultilevel"/>
    <w:tmpl w:val="5F525DE4"/>
    <w:lvl w:ilvl="0" w:tplc="9D625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51"/>
    <w:rsid w:val="00000327"/>
    <w:rsid w:val="000027C5"/>
    <w:rsid w:val="00002D91"/>
    <w:rsid w:val="0000442B"/>
    <w:rsid w:val="00013196"/>
    <w:rsid w:val="000251F9"/>
    <w:rsid w:val="000319DE"/>
    <w:rsid w:val="000372F9"/>
    <w:rsid w:val="000436CF"/>
    <w:rsid w:val="0005393B"/>
    <w:rsid w:val="000628FC"/>
    <w:rsid w:val="00065788"/>
    <w:rsid w:val="0006764F"/>
    <w:rsid w:val="00071C84"/>
    <w:rsid w:val="00072A4A"/>
    <w:rsid w:val="000909CC"/>
    <w:rsid w:val="00090E30"/>
    <w:rsid w:val="000A3D8F"/>
    <w:rsid w:val="000A5936"/>
    <w:rsid w:val="000B25C2"/>
    <w:rsid w:val="000B3BC2"/>
    <w:rsid w:val="000B6074"/>
    <w:rsid w:val="000C1B18"/>
    <w:rsid w:val="000C2A88"/>
    <w:rsid w:val="000C7B66"/>
    <w:rsid w:val="000D073F"/>
    <w:rsid w:val="000D14D3"/>
    <w:rsid w:val="000D7835"/>
    <w:rsid w:val="000E107B"/>
    <w:rsid w:val="000E343D"/>
    <w:rsid w:val="000E3EB5"/>
    <w:rsid w:val="000F1300"/>
    <w:rsid w:val="000F30CF"/>
    <w:rsid w:val="000F4078"/>
    <w:rsid w:val="000F4F52"/>
    <w:rsid w:val="000F6A89"/>
    <w:rsid w:val="000F727B"/>
    <w:rsid w:val="000F73BC"/>
    <w:rsid w:val="000F7D20"/>
    <w:rsid w:val="001049C2"/>
    <w:rsid w:val="00105868"/>
    <w:rsid w:val="001145D5"/>
    <w:rsid w:val="00120876"/>
    <w:rsid w:val="001224C1"/>
    <w:rsid w:val="00122710"/>
    <w:rsid w:val="00122C86"/>
    <w:rsid w:val="00134D1E"/>
    <w:rsid w:val="001358A6"/>
    <w:rsid w:val="001450D7"/>
    <w:rsid w:val="001456A2"/>
    <w:rsid w:val="00147A8D"/>
    <w:rsid w:val="001500C2"/>
    <w:rsid w:val="00150507"/>
    <w:rsid w:val="001508CA"/>
    <w:rsid w:val="00167527"/>
    <w:rsid w:val="00167621"/>
    <w:rsid w:val="00170435"/>
    <w:rsid w:val="001742F4"/>
    <w:rsid w:val="001743BC"/>
    <w:rsid w:val="001805C3"/>
    <w:rsid w:val="00180D93"/>
    <w:rsid w:val="001811FC"/>
    <w:rsid w:val="00181275"/>
    <w:rsid w:val="001828CB"/>
    <w:rsid w:val="0019125F"/>
    <w:rsid w:val="00192102"/>
    <w:rsid w:val="0019291E"/>
    <w:rsid w:val="0019658B"/>
    <w:rsid w:val="001A20D8"/>
    <w:rsid w:val="001A4896"/>
    <w:rsid w:val="001A502D"/>
    <w:rsid w:val="001B382C"/>
    <w:rsid w:val="001B6EA9"/>
    <w:rsid w:val="001C0539"/>
    <w:rsid w:val="001C31B0"/>
    <w:rsid w:val="001C411E"/>
    <w:rsid w:val="001D0A5A"/>
    <w:rsid w:val="001D1347"/>
    <w:rsid w:val="001D1534"/>
    <w:rsid w:val="001D4CD1"/>
    <w:rsid w:val="001E4A07"/>
    <w:rsid w:val="001E4FC9"/>
    <w:rsid w:val="001E7576"/>
    <w:rsid w:val="001F0FD7"/>
    <w:rsid w:val="001F1982"/>
    <w:rsid w:val="002000D5"/>
    <w:rsid w:val="00200D6C"/>
    <w:rsid w:val="0020310B"/>
    <w:rsid w:val="002042F3"/>
    <w:rsid w:val="00205432"/>
    <w:rsid w:val="00205AF7"/>
    <w:rsid w:val="00210425"/>
    <w:rsid w:val="0021413F"/>
    <w:rsid w:val="00220E9B"/>
    <w:rsid w:val="00222AD4"/>
    <w:rsid w:val="002235E5"/>
    <w:rsid w:val="002268AC"/>
    <w:rsid w:val="00230AC3"/>
    <w:rsid w:val="00230EE9"/>
    <w:rsid w:val="0023569A"/>
    <w:rsid w:val="002450E5"/>
    <w:rsid w:val="0025218E"/>
    <w:rsid w:val="00252F5C"/>
    <w:rsid w:val="00255AAE"/>
    <w:rsid w:val="00262C1B"/>
    <w:rsid w:val="00262E24"/>
    <w:rsid w:val="00264015"/>
    <w:rsid w:val="002666EC"/>
    <w:rsid w:val="00267DC4"/>
    <w:rsid w:val="00274251"/>
    <w:rsid w:val="002828EA"/>
    <w:rsid w:val="00293383"/>
    <w:rsid w:val="00293585"/>
    <w:rsid w:val="00293E6A"/>
    <w:rsid w:val="002A0131"/>
    <w:rsid w:val="002A1D10"/>
    <w:rsid w:val="002A5A08"/>
    <w:rsid w:val="002A7DDA"/>
    <w:rsid w:val="002B04F5"/>
    <w:rsid w:val="002B54A8"/>
    <w:rsid w:val="002B77A4"/>
    <w:rsid w:val="002C42C0"/>
    <w:rsid w:val="002C7E5E"/>
    <w:rsid w:val="002D7011"/>
    <w:rsid w:val="002E0754"/>
    <w:rsid w:val="002E08BE"/>
    <w:rsid w:val="002E2C86"/>
    <w:rsid w:val="002E6081"/>
    <w:rsid w:val="002F5F93"/>
    <w:rsid w:val="00300345"/>
    <w:rsid w:val="00303D11"/>
    <w:rsid w:val="00312C9D"/>
    <w:rsid w:val="0032092F"/>
    <w:rsid w:val="003221AF"/>
    <w:rsid w:val="00323607"/>
    <w:rsid w:val="003356A2"/>
    <w:rsid w:val="00337F66"/>
    <w:rsid w:val="00343D60"/>
    <w:rsid w:val="0035282E"/>
    <w:rsid w:val="00352E69"/>
    <w:rsid w:val="00356CF7"/>
    <w:rsid w:val="003610E3"/>
    <w:rsid w:val="003620CD"/>
    <w:rsid w:val="00363E29"/>
    <w:rsid w:val="00372B2A"/>
    <w:rsid w:val="0037575E"/>
    <w:rsid w:val="003848E8"/>
    <w:rsid w:val="0038585C"/>
    <w:rsid w:val="003867C2"/>
    <w:rsid w:val="00386DD9"/>
    <w:rsid w:val="00387A98"/>
    <w:rsid w:val="00391BA6"/>
    <w:rsid w:val="003933F7"/>
    <w:rsid w:val="003943BB"/>
    <w:rsid w:val="00395FC1"/>
    <w:rsid w:val="003A129A"/>
    <w:rsid w:val="003A47AB"/>
    <w:rsid w:val="003A5247"/>
    <w:rsid w:val="003A5CFA"/>
    <w:rsid w:val="003A6E7E"/>
    <w:rsid w:val="003B07F1"/>
    <w:rsid w:val="003B19D5"/>
    <w:rsid w:val="003B5889"/>
    <w:rsid w:val="003C37A4"/>
    <w:rsid w:val="003C3D84"/>
    <w:rsid w:val="003C614F"/>
    <w:rsid w:val="003E0706"/>
    <w:rsid w:val="003E0A7F"/>
    <w:rsid w:val="003E35BF"/>
    <w:rsid w:val="003E698A"/>
    <w:rsid w:val="003E6A0A"/>
    <w:rsid w:val="003F76F6"/>
    <w:rsid w:val="003F7B1A"/>
    <w:rsid w:val="00401206"/>
    <w:rsid w:val="004017CC"/>
    <w:rsid w:val="0040214C"/>
    <w:rsid w:val="004022C4"/>
    <w:rsid w:val="00402E59"/>
    <w:rsid w:val="0040466C"/>
    <w:rsid w:val="004056CB"/>
    <w:rsid w:val="00405CEB"/>
    <w:rsid w:val="00406331"/>
    <w:rsid w:val="00410506"/>
    <w:rsid w:val="00412775"/>
    <w:rsid w:val="004144F6"/>
    <w:rsid w:val="00415725"/>
    <w:rsid w:val="00417585"/>
    <w:rsid w:val="00420C57"/>
    <w:rsid w:val="00420F0B"/>
    <w:rsid w:val="00422858"/>
    <w:rsid w:val="00427D4E"/>
    <w:rsid w:val="00431B02"/>
    <w:rsid w:val="004324BF"/>
    <w:rsid w:val="004354B7"/>
    <w:rsid w:val="004361B5"/>
    <w:rsid w:val="004372A5"/>
    <w:rsid w:val="0043799F"/>
    <w:rsid w:val="00451269"/>
    <w:rsid w:val="00451406"/>
    <w:rsid w:val="0045165C"/>
    <w:rsid w:val="00454EE5"/>
    <w:rsid w:val="00454EF8"/>
    <w:rsid w:val="004551A1"/>
    <w:rsid w:val="004564A9"/>
    <w:rsid w:val="00457355"/>
    <w:rsid w:val="00460714"/>
    <w:rsid w:val="004623DC"/>
    <w:rsid w:val="0046725E"/>
    <w:rsid w:val="0047003B"/>
    <w:rsid w:val="00470438"/>
    <w:rsid w:val="00472B2F"/>
    <w:rsid w:val="00473FB3"/>
    <w:rsid w:val="004757A6"/>
    <w:rsid w:val="00477430"/>
    <w:rsid w:val="004836FB"/>
    <w:rsid w:val="00485B72"/>
    <w:rsid w:val="004927DD"/>
    <w:rsid w:val="004A14CC"/>
    <w:rsid w:val="004A38F7"/>
    <w:rsid w:val="004A40F5"/>
    <w:rsid w:val="004B13C2"/>
    <w:rsid w:val="004B2686"/>
    <w:rsid w:val="004B754C"/>
    <w:rsid w:val="004C43E3"/>
    <w:rsid w:val="004C4E08"/>
    <w:rsid w:val="004D2011"/>
    <w:rsid w:val="004D5EE7"/>
    <w:rsid w:val="004D7FD6"/>
    <w:rsid w:val="004E4A98"/>
    <w:rsid w:val="004E4B27"/>
    <w:rsid w:val="004E7B97"/>
    <w:rsid w:val="004F089F"/>
    <w:rsid w:val="004F1445"/>
    <w:rsid w:val="004F7AB0"/>
    <w:rsid w:val="005030FF"/>
    <w:rsid w:val="0050384E"/>
    <w:rsid w:val="00505383"/>
    <w:rsid w:val="00506599"/>
    <w:rsid w:val="00506F1E"/>
    <w:rsid w:val="00511D2E"/>
    <w:rsid w:val="0051491F"/>
    <w:rsid w:val="00517F3D"/>
    <w:rsid w:val="00525C69"/>
    <w:rsid w:val="00530951"/>
    <w:rsid w:val="00536A75"/>
    <w:rsid w:val="00541F3A"/>
    <w:rsid w:val="00544FA6"/>
    <w:rsid w:val="00546CF1"/>
    <w:rsid w:val="00553867"/>
    <w:rsid w:val="0055719C"/>
    <w:rsid w:val="00565AA8"/>
    <w:rsid w:val="00565FA9"/>
    <w:rsid w:val="0057168C"/>
    <w:rsid w:val="005733B0"/>
    <w:rsid w:val="00573C0A"/>
    <w:rsid w:val="005808F1"/>
    <w:rsid w:val="00582985"/>
    <w:rsid w:val="00583B9A"/>
    <w:rsid w:val="00584020"/>
    <w:rsid w:val="005873DD"/>
    <w:rsid w:val="00590D97"/>
    <w:rsid w:val="00592328"/>
    <w:rsid w:val="00596D7E"/>
    <w:rsid w:val="005A02E8"/>
    <w:rsid w:val="005A3864"/>
    <w:rsid w:val="005A61C5"/>
    <w:rsid w:val="005A7AF1"/>
    <w:rsid w:val="005B0C08"/>
    <w:rsid w:val="005B18E8"/>
    <w:rsid w:val="005B1A77"/>
    <w:rsid w:val="005B6EC3"/>
    <w:rsid w:val="005D1F5C"/>
    <w:rsid w:val="005D23D7"/>
    <w:rsid w:val="005D3003"/>
    <w:rsid w:val="005D44DA"/>
    <w:rsid w:val="005E6A62"/>
    <w:rsid w:val="005F1C60"/>
    <w:rsid w:val="005F2A98"/>
    <w:rsid w:val="005F2CC2"/>
    <w:rsid w:val="005F341E"/>
    <w:rsid w:val="005F5EB5"/>
    <w:rsid w:val="005F7874"/>
    <w:rsid w:val="0060193D"/>
    <w:rsid w:val="00601BA7"/>
    <w:rsid w:val="006050F3"/>
    <w:rsid w:val="006063F5"/>
    <w:rsid w:val="00607E58"/>
    <w:rsid w:val="00614886"/>
    <w:rsid w:val="00615094"/>
    <w:rsid w:val="00616099"/>
    <w:rsid w:val="00621407"/>
    <w:rsid w:val="00623EE8"/>
    <w:rsid w:val="00625754"/>
    <w:rsid w:val="00630C02"/>
    <w:rsid w:val="006323F9"/>
    <w:rsid w:val="0063671C"/>
    <w:rsid w:val="00636AA1"/>
    <w:rsid w:val="006406B1"/>
    <w:rsid w:val="00642EA4"/>
    <w:rsid w:val="00657A28"/>
    <w:rsid w:val="00657D86"/>
    <w:rsid w:val="00660EE1"/>
    <w:rsid w:val="0066512B"/>
    <w:rsid w:val="00670964"/>
    <w:rsid w:val="00675F1F"/>
    <w:rsid w:val="00676047"/>
    <w:rsid w:val="006860B5"/>
    <w:rsid w:val="006912B4"/>
    <w:rsid w:val="00693015"/>
    <w:rsid w:val="00694AC5"/>
    <w:rsid w:val="006A0244"/>
    <w:rsid w:val="006A1845"/>
    <w:rsid w:val="006B295F"/>
    <w:rsid w:val="006B5D30"/>
    <w:rsid w:val="006C4CB7"/>
    <w:rsid w:val="006D28A1"/>
    <w:rsid w:val="006D2E13"/>
    <w:rsid w:val="006D5CB9"/>
    <w:rsid w:val="006D6179"/>
    <w:rsid w:val="006D6FA3"/>
    <w:rsid w:val="006E31B4"/>
    <w:rsid w:val="006E77AA"/>
    <w:rsid w:val="006F1C68"/>
    <w:rsid w:val="006F6A23"/>
    <w:rsid w:val="00703EA5"/>
    <w:rsid w:val="00705762"/>
    <w:rsid w:val="00706DD8"/>
    <w:rsid w:val="00707442"/>
    <w:rsid w:val="00713360"/>
    <w:rsid w:val="00715F87"/>
    <w:rsid w:val="00716829"/>
    <w:rsid w:val="00722FCB"/>
    <w:rsid w:val="00725226"/>
    <w:rsid w:val="007260A0"/>
    <w:rsid w:val="007458C0"/>
    <w:rsid w:val="00746A9A"/>
    <w:rsid w:val="007517D8"/>
    <w:rsid w:val="00754A37"/>
    <w:rsid w:val="007610F1"/>
    <w:rsid w:val="007621E1"/>
    <w:rsid w:val="00762AE2"/>
    <w:rsid w:val="0076406B"/>
    <w:rsid w:val="0076585B"/>
    <w:rsid w:val="00771999"/>
    <w:rsid w:val="00772A96"/>
    <w:rsid w:val="00772C97"/>
    <w:rsid w:val="007761F0"/>
    <w:rsid w:val="0078007A"/>
    <w:rsid w:val="007814DE"/>
    <w:rsid w:val="00784530"/>
    <w:rsid w:val="0079191C"/>
    <w:rsid w:val="00793D78"/>
    <w:rsid w:val="0079442E"/>
    <w:rsid w:val="0079573D"/>
    <w:rsid w:val="007974BB"/>
    <w:rsid w:val="007A1D19"/>
    <w:rsid w:val="007B456C"/>
    <w:rsid w:val="007B4CC9"/>
    <w:rsid w:val="007B5F22"/>
    <w:rsid w:val="007C3E9D"/>
    <w:rsid w:val="007C4372"/>
    <w:rsid w:val="007D6FB2"/>
    <w:rsid w:val="007E1FD3"/>
    <w:rsid w:val="007E2557"/>
    <w:rsid w:val="007E4DAF"/>
    <w:rsid w:val="007E6257"/>
    <w:rsid w:val="007F0CD2"/>
    <w:rsid w:val="007F5A7B"/>
    <w:rsid w:val="00800734"/>
    <w:rsid w:val="0080161F"/>
    <w:rsid w:val="008017CB"/>
    <w:rsid w:val="008153AC"/>
    <w:rsid w:val="00827B46"/>
    <w:rsid w:val="00840A87"/>
    <w:rsid w:val="00844764"/>
    <w:rsid w:val="0084640D"/>
    <w:rsid w:val="00847A8B"/>
    <w:rsid w:val="0085109A"/>
    <w:rsid w:val="00853518"/>
    <w:rsid w:val="00855128"/>
    <w:rsid w:val="00862105"/>
    <w:rsid w:val="008648A1"/>
    <w:rsid w:val="008656F7"/>
    <w:rsid w:val="00865B90"/>
    <w:rsid w:val="00865E4A"/>
    <w:rsid w:val="008706EF"/>
    <w:rsid w:val="00871237"/>
    <w:rsid w:val="008742BB"/>
    <w:rsid w:val="0089418B"/>
    <w:rsid w:val="00895967"/>
    <w:rsid w:val="008A01B7"/>
    <w:rsid w:val="008A2C6B"/>
    <w:rsid w:val="008A4E67"/>
    <w:rsid w:val="008A69C8"/>
    <w:rsid w:val="008B1CF4"/>
    <w:rsid w:val="008B3A84"/>
    <w:rsid w:val="008B466A"/>
    <w:rsid w:val="008B74A1"/>
    <w:rsid w:val="008C03E3"/>
    <w:rsid w:val="008C7E6A"/>
    <w:rsid w:val="008D046F"/>
    <w:rsid w:val="008D263F"/>
    <w:rsid w:val="008D447F"/>
    <w:rsid w:val="008D5322"/>
    <w:rsid w:val="008D5FCD"/>
    <w:rsid w:val="008E20B7"/>
    <w:rsid w:val="008E7119"/>
    <w:rsid w:val="008F1086"/>
    <w:rsid w:val="008F1D61"/>
    <w:rsid w:val="008F2EDD"/>
    <w:rsid w:val="008F48D0"/>
    <w:rsid w:val="008F6D78"/>
    <w:rsid w:val="00905ACF"/>
    <w:rsid w:val="00906659"/>
    <w:rsid w:val="00914CF4"/>
    <w:rsid w:val="00922FFF"/>
    <w:rsid w:val="0092588A"/>
    <w:rsid w:val="00927271"/>
    <w:rsid w:val="00933FA2"/>
    <w:rsid w:val="00937575"/>
    <w:rsid w:val="00947AC2"/>
    <w:rsid w:val="00950A46"/>
    <w:rsid w:val="00953C49"/>
    <w:rsid w:val="0095558E"/>
    <w:rsid w:val="009631D8"/>
    <w:rsid w:val="009658BE"/>
    <w:rsid w:val="00967D7E"/>
    <w:rsid w:val="00973DF3"/>
    <w:rsid w:val="00980D2D"/>
    <w:rsid w:val="00985647"/>
    <w:rsid w:val="00996437"/>
    <w:rsid w:val="009A13B4"/>
    <w:rsid w:val="009A15D8"/>
    <w:rsid w:val="009A4A24"/>
    <w:rsid w:val="009A5E73"/>
    <w:rsid w:val="009A67E7"/>
    <w:rsid w:val="009A6C3C"/>
    <w:rsid w:val="009B00AD"/>
    <w:rsid w:val="009B6620"/>
    <w:rsid w:val="009C3618"/>
    <w:rsid w:val="009C4581"/>
    <w:rsid w:val="009D1B22"/>
    <w:rsid w:val="009D229E"/>
    <w:rsid w:val="009D4E5E"/>
    <w:rsid w:val="009E2000"/>
    <w:rsid w:val="009E233F"/>
    <w:rsid w:val="009E64F3"/>
    <w:rsid w:val="009E66FE"/>
    <w:rsid w:val="009F2CFC"/>
    <w:rsid w:val="009F3E10"/>
    <w:rsid w:val="009F547E"/>
    <w:rsid w:val="00A002BD"/>
    <w:rsid w:val="00A04656"/>
    <w:rsid w:val="00A04FD1"/>
    <w:rsid w:val="00A054D1"/>
    <w:rsid w:val="00A10E89"/>
    <w:rsid w:val="00A123CA"/>
    <w:rsid w:val="00A1427D"/>
    <w:rsid w:val="00A24D76"/>
    <w:rsid w:val="00A25424"/>
    <w:rsid w:val="00A3112C"/>
    <w:rsid w:val="00A33779"/>
    <w:rsid w:val="00A338EC"/>
    <w:rsid w:val="00A40857"/>
    <w:rsid w:val="00A42710"/>
    <w:rsid w:val="00A4505F"/>
    <w:rsid w:val="00A515F5"/>
    <w:rsid w:val="00A56F21"/>
    <w:rsid w:val="00A57E17"/>
    <w:rsid w:val="00A60549"/>
    <w:rsid w:val="00A614B7"/>
    <w:rsid w:val="00A655B3"/>
    <w:rsid w:val="00A656F2"/>
    <w:rsid w:val="00A66363"/>
    <w:rsid w:val="00A701B2"/>
    <w:rsid w:val="00A75946"/>
    <w:rsid w:val="00A81F47"/>
    <w:rsid w:val="00A82076"/>
    <w:rsid w:val="00A82CAA"/>
    <w:rsid w:val="00A86470"/>
    <w:rsid w:val="00A91057"/>
    <w:rsid w:val="00A94E48"/>
    <w:rsid w:val="00A97511"/>
    <w:rsid w:val="00AA0384"/>
    <w:rsid w:val="00AA27B6"/>
    <w:rsid w:val="00AA3885"/>
    <w:rsid w:val="00AA7F8B"/>
    <w:rsid w:val="00AB2383"/>
    <w:rsid w:val="00AB37E5"/>
    <w:rsid w:val="00AB4A17"/>
    <w:rsid w:val="00AB4CA1"/>
    <w:rsid w:val="00AB4E56"/>
    <w:rsid w:val="00AB617D"/>
    <w:rsid w:val="00AD5A4F"/>
    <w:rsid w:val="00AD65C5"/>
    <w:rsid w:val="00AE06B2"/>
    <w:rsid w:val="00AE18B6"/>
    <w:rsid w:val="00AE209E"/>
    <w:rsid w:val="00AE49C8"/>
    <w:rsid w:val="00AE6DF9"/>
    <w:rsid w:val="00AE70CC"/>
    <w:rsid w:val="00AF0DFC"/>
    <w:rsid w:val="00AF5FB1"/>
    <w:rsid w:val="00AF7F67"/>
    <w:rsid w:val="00B0137D"/>
    <w:rsid w:val="00B03303"/>
    <w:rsid w:val="00B06B26"/>
    <w:rsid w:val="00B124E2"/>
    <w:rsid w:val="00B1308B"/>
    <w:rsid w:val="00B2313A"/>
    <w:rsid w:val="00B24197"/>
    <w:rsid w:val="00B26CA3"/>
    <w:rsid w:val="00B373E6"/>
    <w:rsid w:val="00B43542"/>
    <w:rsid w:val="00B4586F"/>
    <w:rsid w:val="00B71568"/>
    <w:rsid w:val="00B77732"/>
    <w:rsid w:val="00B777BC"/>
    <w:rsid w:val="00B81427"/>
    <w:rsid w:val="00B87CFE"/>
    <w:rsid w:val="00BA114A"/>
    <w:rsid w:val="00BA1BA2"/>
    <w:rsid w:val="00BA7874"/>
    <w:rsid w:val="00BB3773"/>
    <w:rsid w:val="00BB73FB"/>
    <w:rsid w:val="00BB7E0C"/>
    <w:rsid w:val="00BC0E49"/>
    <w:rsid w:val="00BC0EBD"/>
    <w:rsid w:val="00BC1549"/>
    <w:rsid w:val="00BC7229"/>
    <w:rsid w:val="00BD3C8C"/>
    <w:rsid w:val="00BD6876"/>
    <w:rsid w:val="00BD7E85"/>
    <w:rsid w:val="00BE0546"/>
    <w:rsid w:val="00BF257A"/>
    <w:rsid w:val="00C07012"/>
    <w:rsid w:val="00C10791"/>
    <w:rsid w:val="00C12612"/>
    <w:rsid w:val="00C17B45"/>
    <w:rsid w:val="00C2015E"/>
    <w:rsid w:val="00C24A26"/>
    <w:rsid w:val="00C26486"/>
    <w:rsid w:val="00C30D49"/>
    <w:rsid w:val="00C32139"/>
    <w:rsid w:val="00C37C9D"/>
    <w:rsid w:val="00C4044D"/>
    <w:rsid w:val="00C43D4C"/>
    <w:rsid w:val="00C457A7"/>
    <w:rsid w:val="00C54989"/>
    <w:rsid w:val="00C64925"/>
    <w:rsid w:val="00C653B8"/>
    <w:rsid w:val="00C65842"/>
    <w:rsid w:val="00C6652C"/>
    <w:rsid w:val="00C72C2D"/>
    <w:rsid w:val="00C77415"/>
    <w:rsid w:val="00C826D7"/>
    <w:rsid w:val="00C878EF"/>
    <w:rsid w:val="00C917BF"/>
    <w:rsid w:val="00C92547"/>
    <w:rsid w:val="00C949F0"/>
    <w:rsid w:val="00C960EA"/>
    <w:rsid w:val="00C96433"/>
    <w:rsid w:val="00CA38DE"/>
    <w:rsid w:val="00CA6A2C"/>
    <w:rsid w:val="00CB256D"/>
    <w:rsid w:val="00CB49D3"/>
    <w:rsid w:val="00CB7635"/>
    <w:rsid w:val="00CC47AF"/>
    <w:rsid w:val="00CD0637"/>
    <w:rsid w:val="00CD226C"/>
    <w:rsid w:val="00CE02BA"/>
    <w:rsid w:val="00CE117B"/>
    <w:rsid w:val="00CE26CC"/>
    <w:rsid w:val="00CF7F7C"/>
    <w:rsid w:val="00D00819"/>
    <w:rsid w:val="00D031C3"/>
    <w:rsid w:val="00D10B69"/>
    <w:rsid w:val="00D15833"/>
    <w:rsid w:val="00D20B46"/>
    <w:rsid w:val="00D22447"/>
    <w:rsid w:val="00D24213"/>
    <w:rsid w:val="00D2738D"/>
    <w:rsid w:val="00D35B72"/>
    <w:rsid w:val="00D376F2"/>
    <w:rsid w:val="00D43334"/>
    <w:rsid w:val="00D52302"/>
    <w:rsid w:val="00D52E79"/>
    <w:rsid w:val="00D53337"/>
    <w:rsid w:val="00D57ECE"/>
    <w:rsid w:val="00D71F6A"/>
    <w:rsid w:val="00D724E5"/>
    <w:rsid w:val="00D725CA"/>
    <w:rsid w:val="00D75CDC"/>
    <w:rsid w:val="00D80CA8"/>
    <w:rsid w:val="00D8747C"/>
    <w:rsid w:val="00D9011A"/>
    <w:rsid w:val="00D97161"/>
    <w:rsid w:val="00D978CF"/>
    <w:rsid w:val="00DA1B7C"/>
    <w:rsid w:val="00DA6D1F"/>
    <w:rsid w:val="00DA7B90"/>
    <w:rsid w:val="00DB685F"/>
    <w:rsid w:val="00DB747E"/>
    <w:rsid w:val="00DC3C5D"/>
    <w:rsid w:val="00DC4F60"/>
    <w:rsid w:val="00DD336B"/>
    <w:rsid w:val="00DD4BA9"/>
    <w:rsid w:val="00DD5F87"/>
    <w:rsid w:val="00DD77CF"/>
    <w:rsid w:val="00DE2515"/>
    <w:rsid w:val="00DE2633"/>
    <w:rsid w:val="00DE3A6F"/>
    <w:rsid w:val="00DE5674"/>
    <w:rsid w:val="00DF0493"/>
    <w:rsid w:val="00DF0F1E"/>
    <w:rsid w:val="00DF1494"/>
    <w:rsid w:val="00DF23CF"/>
    <w:rsid w:val="00DF44FD"/>
    <w:rsid w:val="00DF61F6"/>
    <w:rsid w:val="00DF743D"/>
    <w:rsid w:val="00E01902"/>
    <w:rsid w:val="00E022D8"/>
    <w:rsid w:val="00E117AD"/>
    <w:rsid w:val="00E11FF0"/>
    <w:rsid w:val="00E150ED"/>
    <w:rsid w:val="00E214A2"/>
    <w:rsid w:val="00E239CD"/>
    <w:rsid w:val="00E242E5"/>
    <w:rsid w:val="00E24D0E"/>
    <w:rsid w:val="00E31FAD"/>
    <w:rsid w:val="00E3224A"/>
    <w:rsid w:val="00E333FB"/>
    <w:rsid w:val="00E33687"/>
    <w:rsid w:val="00E3627D"/>
    <w:rsid w:val="00E40439"/>
    <w:rsid w:val="00E40D0F"/>
    <w:rsid w:val="00E40E22"/>
    <w:rsid w:val="00E435E5"/>
    <w:rsid w:val="00E4412D"/>
    <w:rsid w:val="00E52DB1"/>
    <w:rsid w:val="00E55A58"/>
    <w:rsid w:val="00E609CB"/>
    <w:rsid w:val="00E6500D"/>
    <w:rsid w:val="00E6551C"/>
    <w:rsid w:val="00E65F6D"/>
    <w:rsid w:val="00E6620F"/>
    <w:rsid w:val="00E70F75"/>
    <w:rsid w:val="00E72771"/>
    <w:rsid w:val="00E86AA5"/>
    <w:rsid w:val="00E87648"/>
    <w:rsid w:val="00E91EF4"/>
    <w:rsid w:val="00E96DE0"/>
    <w:rsid w:val="00EA25D9"/>
    <w:rsid w:val="00EA4E5C"/>
    <w:rsid w:val="00EB1023"/>
    <w:rsid w:val="00EB4065"/>
    <w:rsid w:val="00EB412F"/>
    <w:rsid w:val="00EB4146"/>
    <w:rsid w:val="00EB5D3D"/>
    <w:rsid w:val="00EB7227"/>
    <w:rsid w:val="00EB7973"/>
    <w:rsid w:val="00EC18F9"/>
    <w:rsid w:val="00EC4239"/>
    <w:rsid w:val="00EC7E44"/>
    <w:rsid w:val="00ED0B7F"/>
    <w:rsid w:val="00ED7DBE"/>
    <w:rsid w:val="00EF23DD"/>
    <w:rsid w:val="00EF7137"/>
    <w:rsid w:val="00F046CD"/>
    <w:rsid w:val="00F0696E"/>
    <w:rsid w:val="00F075A1"/>
    <w:rsid w:val="00F1072E"/>
    <w:rsid w:val="00F10EC1"/>
    <w:rsid w:val="00F13A77"/>
    <w:rsid w:val="00F16927"/>
    <w:rsid w:val="00F21607"/>
    <w:rsid w:val="00F23C15"/>
    <w:rsid w:val="00F2673D"/>
    <w:rsid w:val="00F27050"/>
    <w:rsid w:val="00F332CD"/>
    <w:rsid w:val="00F33AA5"/>
    <w:rsid w:val="00F35796"/>
    <w:rsid w:val="00F37D3B"/>
    <w:rsid w:val="00F43545"/>
    <w:rsid w:val="00F44606"/>
    <w:rsid w:val="00F52171"/>
    <w:rsid w:val="00F52A58"/>
    <w:rsid w:val="00F5354C"/>
    <w:rsid w:val="00F56E3C"/>
    <w:rsid w:val="00F607A9"/>
    <w:rsid w:val="00F636C4"/>
    <w:rsid w:val="00F6642B"/>
    <w:rsid w:val="00F66471"/>
    <w:rsid w:val="00F718CE"/>
    <w:rsid w:val="00F721C9"/>
    <w:rsid w:val="00F74261"/>
    <w:rsid w:val="00F80C33"/>
    <w:rsid w:val="00F82172"/>
    <w:rsid w:val="00F83B47"/>
    <w:rsid w:val="00F8759F"/>
    <w:rsid w:val="00F948C7"/>
    <w:rsid w:val="00F95400"/>
    <w:rsid w:val="00F966DE"/>
    <w:rsid w:val="00F97B00"/>
    <w:rsid w:val="00FA0AF2"/>
    <w:rsid w:val="00FA1236"/>
    <w:rsid w:val="00FB1CBE"/>
    <w:rsid w:val="00FB565C"/>
    <w:rsid w:val="00FB7E05"/>
    <w:rsid w:val="00FC355C"/>
    <w:rsid w:val="00FC43E7"/>
    <w:rsid w:val="00FD1A6D"/>
    <w:rsid w:val="00FD44E3"/>
    <w:rsid w:val="00FE181E"/>
    <w:rsid w:val="00FE4C61"/>
    <w:rsid w:val="00FE5BD5"/>
    <w:rsid w:val="00FE666A"/>
    <w:rsid w:val="00FE7796"/>
    <w:rsid w:val="00FF4DC1"/>
    <w:rsid w:val="00FF5F0F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51"/>
  </w:style>
  <w:style w:type="paragraph" w:styleId="1">
    <w:name w:val="heading 1"/>
    <w:basedOn w:val="a"/>
    <w:link w:val="10"/>
    <w:uiPriority w:val="9"/>
    <w:qFormat/>
    <w:rsid w:val="0053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30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F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ИПЛОМ"/>
    <w:basedOn w:val="a"/>
    <w:qFormat/>
    <w:rsid w:val="0053095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5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951"/>
    <w:rPr>
      <w:b/>
      <w:bCs/>
    </w:rPr>
  </w:style>
  <w:style w:type="character" w:customStyle="1" w:styleId="apple-converted-space">
    <w:name w:val="apple-converted-space"/>
    <w:basedOn w:val="a0"/>
    <w:rsid w:val="00530951"/>
  </w:style>
  <w:style w:type="character" w:styleId="a6">
    <w:name w:val="Hyperlink"/>
    <w:basedOn w:val="a0"/>
    <w:uiPriority w:val="99"/>
    <w:rsid w:val="00530951"/>
    <w:rPr>
      <w:color w:val="0000FF"/>
      <w:u w:val="single"/>
    </w:rPr>
  </w:style>
  <w:style w:type="character" w:customStyle="1" w:styleId="sni17ax">
    <w:name w:val="sni17ax"/>
    <w:basedOn w:val="a0"/>
    <w:rsid w:val="00530951"/>
  </w:style>
  <w:style w:type="paragraph" w:customStyle="1" w:styleId="a7">
    <w:name w:val="текст ссылок"/>
    <w:basedOn w:val="a3"/>
    <w:qFormat/>
    <w:rsid w:val="00530951"/>
    <w:pPr>
      <w:ind w:firstLine="0"/>
    </w:pPr>
    <w:rPr>
      <w:sz w:val="20"/>
    </w:rPr>
  </w:style>
  <w:style w:type="character" w:customStyle="1" w:styleId="author">
    <w:name w:val="author"/>
    <w:basedOn w:val="a0"/>
    <w:rsid w:val="00530951"/>
  </w:style>
  <w:style w:type="character" w:customStyle="1" w:styleId="10">
    <w:name w:val="Заголовок 1 Знак"/>
    <w:basedOn w:val="a0"/>
    <w:link w:val="1"/>
    <w:uiPriority w:val="9"/>
    <w:rsid w:val="00530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530951"/>
    <w:rPr>
      <w:i/>
      <w:iCs/>
    </w:rPr>
  </w:style>
  <w:style w:type="paragraph" w:styleId="a9">
    <w:name w:val="header"/>
    <w:basedOn w:val="a"/>
    <w:link w:val="aa"/>
    <w:uiPriority w:val="99"/>
    <w:rsid w:val="0053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0951"/>
  </w:style>
  <w:style w:type="paragraph" w:styleId="ab">
    <w:name w:val="footer"/>
    <w:basedOn w:val="a"/>
    <w:link w:val="ac"/>
    <w:uiPriority w:val="99"/>
    <w:rsid w:val="0053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0951"/>
  </w:style>
  <w:style w:type="character" w:customStyle="1" w:styleId="ref-info">
    <w:name w:val="ref-info"/>
    <w:basedOn w:val="a0"/>
    <w:rsid w:val="00530951"/>
  </w:style>
  <w:style w:type="character" w:customStyle="1" w:styleId="link-ru">
    <w:name w:val="link-ru"/>
    <w:basedOn w:val="a0"/>
    <w:rsid w:val="00530951"/>
  </w:style>
  <w:style w:type="character" w:customStyle="1" w:styleId="reference-text">
    <w:name w:val="reference-text"/>
    <w:basedOn w:val="a0"/>
    <w:rsid w:val="00530951"/>
  </w:style>
  <w:style w:type="character" w:customStyle="1" w:styleId="30">
    <w:name w:val="Заголовок 3 Знак"/>
    <w:basedOn w:val="a0"/>
    <w:link w:val="3"/>
    <w:uiPriority w:val="9"/>
    <w:rsid w:val="00530951"/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listparagraph">
    <w:name w:val="listparagraph"/>
    <w:basedOn w:val="a"/>
    <w:rsid w:val="005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53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5309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0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note text"/>
    <w:basedOn w:val="a"/>
    <w:link w:val="af0"/>
    <w:uiPriority w:val="99"/>
    <w:rsid w:val="009A15D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A15D8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A15D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B5F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7B5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z-g-m/ru" TargetMode="External"/><Relationship Id="rId26" Type="http://schemas.openxmlformats.org/officeDocument/2006/relationships/hyperlink" Target="http://www.patriarchia.ru/db/text/14142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zbyka.ru/otechnik/Ioann_Zlatoust/tolk_55_nadp/" TargetMode="External"/><Relationship Id="rId34" Type="http://schemas.openxmlformats.org/officeDocument/2006/relationships/hyperlink" Target="http://royallib.com/read/harris_sem/konets_verireligiya_terror_i_budushchee_razum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mk.ru/authors/natalya-demidyuk/" TargetMode="External"/><Relationship Id="rId25" Type="http://schemas.openxmlformats.org/officeDocument/2006/relationships/hyperlink" Target="http://7days.ru/stars/privatelife/aleksandr-nevzorov-ya-podverg-zhenu-ispytaniyam/7.htm" TargetMode="External"/><Relationship Id="rId33" Type="http://schemas.openxmlformats.org/officeDocument/2006/relationships/hyperlink" Target="http://royallib.com/book/harris_sem/konets_verireligiya_terror_i_budushchee_razum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ad.ru/articles/pochemu-cerkov-ne-lyubyat-3" TargetMode="External"/><Relationship Id="rId20" Type="http://schemas.openxmlformats.org/officeDocument/2006/relationships/hyperlink" Target="http://www.pravmir.ru/professor-andrej-zubov-religiya-drevnego-egipta-zabytyj-monoteizm-video/" TargetMode="External"/><Relationship Id="rId29" Type="http://schemas.openxmlformats.org/officeDocument/2006/relationships/hyperlink" Target="http://verapravoslavnaya.ru/?Svyatye_o_preles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predanie.ru/lyuis-klayv-seyplz-clive-staples-lewis/chudo/" TargetMode="External"/><Relationship Id="rId32" Type="http://schemas.openxmlformats.org/officeDocument/2006/relationships/hyperlink" Target="http://e-libra.ru/read/199452-400-let-obmana.-matematika-pozvolyaet-zaglyanut-v-proshloe.html" TargetMode="External"/><Relationship Id="rId37" Type="http://schemas.openxmlformats.org/officeDocument/2006/relationships/theme" Target="theme/theme1.xm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azbyka.ru/hristianstvo/sut/4g66-all.shtml" TargetMode="External"/><Relationship Id="rId23" Type="http://schemas.openxmlformats.org/officeDocument/2006/relationships/hyperlink" Target="https://ru.wikipedia.org/wiki/&#1050;&#1086;&#1089;&#1084;&#1086;&#1083;&#1086;&#1075;&#1080;&#1095;&#1077;&#1089;&#1082;&#1072;&#1103;_&#1089;&#1080;&#1085;&#1075;&#1091;&#1083;&#1103;&#1088;&#1085;&#1086;&#1089;&#1090;&#1100;" TargetMode="External"/><Relationship Id="rId28" Type="http://schemas.openxmlformats.org/officeDocument/2006/relationships/hyperlink" Target="http://philosophy.ru/library/descartes/01/0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azbyka.ru/tserkov/duhovnaya_zhizn/osnovy/pravoslavnaya_entsiklopediya_020-all.shtml" TargetMode="External"/><Relationship Id="rId31" Type="http://schemas.openxmlformats.org/officeDocument/2006/relationships/hyperlink" Target="http://www.pravmir.ru/kredit-doveriya-cerkov-i-obshhestv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zbyka.ru/tserkov/duhovnaya_zhizn/osnovy/pravoslavnaya_entsiklopediya_020-all.shtml" TargetMode="External"/><Relationship Id="rId22" Type="http://schemas.openxmlformats.org/officeDocument/2006/relationships/hyperlink" Target="http://azbyka.ru/propovedi/propovedi-patriarxa-kirilla.shtml/4" TargetMode="External"/><Relationship Id="rId27" Type="http://schemas.openxmlformats.org/officeDocument/2006/relationships/hyperlink" Target="http://z-g-m.ru/about-tzm/34-chapters-guide" TargetMode="External"/><Relationship Id="rId30" Type="http://schemas.openxmlformats.org/officeDocument/2006/relationships/hyperlink" Target="http://www.biblioteka3.ru/biblioteka/sokrovishhnica-duhovnoj-mudrosti/txt68.html%20&#1089;&#1086;&#1082;&#1088;&#1086;&#1074;&#1080;&#1097;-&#1085;&#1080;&#1094;&#1072;%20&#1076;&#1091;&#1093;&#1086;&#1074;&#1085;&#1086;&#1081;%20&#1084;&#1091;&#1076;&#1088;&#1086;&#1089;&#1090;&#1080;%20%20&#1073;&#1080;&#1073;&#1083;&#1080;&#1086;&#1090;&#1077;&#1082;&#1072;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80A8-D793-41AB-8545-83410C69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o.Igor</cp:lastModifiedBy>
  <cp:revision>2</cp:revision>
  <dcterms:created xsi:type="dcterms:W3CDTF">2016-06-10T10:40:00Z</dcterms:created>
  <dcterms:modified xsi:type="dcterms:W3CDTF">2016-06-10T10:40:00Z</dcterms:modified>
</cp:coreProperties>
</file>